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9691B8" w14:textId="77777777" w:rsidR="003451EB" w:rsidRDefault="003451EB">
      <w:pPr>
        <w:rPr>
          <w:sz w:val="52"/>
          <w:szCs w:val="52"/>
        </w:rPr>
      </w:pPr>
      <w:r>
        <w:rPr>
          <w:sz w:val="52"/>
          <w:szCs w:val="52"/>
        </w:rPr>
        <w:t>AP Human Geography Syllabus</w:t>
      </w:r>
    </w:p>
    <w:p w14:paraId="2C61254C" w14:textId="77777777" w:rsidR="003451EB" w:rsidRDefault="003451EB"/>
    <w:p w14:paraId="25E0AC5A" w14:textId="77777777" w:rsidR="003451EB" w:rsidRDefault="003451EB"/>
    <w:p w14:paraId="3740C712" w14:textId="77777777" w:rsidR="003451EB" w:rsidRDefault="003451EB">
      <w:pPr>
        <w:rPr>
          <w:b/>
        </w:rPr>
      </w:pPr>
      <w:r>
        <w:rPr>
          <w:b/>
          <w:u w:val="single"/>
        </w:rPr>
        <w:t>Overview</w:t>
      </w:r>
      <w:r>
        <w:rPr>
          <w:b/>
        </w:rPr>
        <w:t>:</w:t>
      </w:r>
    </w:p>
    <w:p w14:paraId="4B21D73A" w14:textId="77777777" w:rsidR="003451EB" w:rsidRDefault="003451EB">
      <w:pPr>
        <w:rPr>
          <w:b/>
        </w:rPr>
      </w:pPr>
    </w:p>
    <w:p w14:paraId="6C4AB62B" w14:textId="77777777" w:rsidR="003451EB" w:rsidRDefault="003451EB">
      <w:r>
        <w:t>AP Human Geography is a yearlong course that focuses on the distribution, processes, and effects of human population on the planet.  Emphasis is placed on geographic models and their applications.  Case studies from around the globe are compared to the situations at local, regional and national scales.  Internet activities, field excursions, and videos are used to explore certain topics.</w:t>
      </w:r>
    </w:p>
    <w:p w14:paraId="093B7142" w14:textId="77777777" w:rsidR="003451EB" w:rsidRDefault="003451EB"/>
    <w:p w14:paraId="4874982A" w14:textId="77777777" w:rsidR="003451EB" w:rsidRDefault="003451EB">
      <w:pPr>
        <w:rPr>
          <w:b/>
        </w:rPr>
      </w:pPr>
      <w:r>
        <w:rPr>
          <w:b/>
          <w:u w:val="single"/>
        </w:rPr>
        <w:t>Course Objectives</w:t>
      </w:r>
      <w:r>
        <w:rPr>
          <w:b/>
        </w:rPr>
        <w:t>:</w:t>
      </w:r>
    </w:p>
    <w:p w14:paraId="3BFE5D06" w14:textId="77777777" w:rsidR="003451EB" w:rsidRDefault="003451EB"/>
    <w:p w14:paraId="284379E3" w14:textId="77777777" w:rsidR="003451EB" w:rsidRDefault="003451EB" w:rsidP="003451EB">
      <w:pPr>
        <w:pStyle w:val="ListParagraph"/>
        <w:numPr>
          <w:ilvl w:val="0"/>
          <w:numId w:val="3"/>
        </w:numPr>
      </w:pPr>
      <w:r>
        <w:t>To introduce students to the systematic study of patterns and processes that have shaped human understanding, use, and alteration of the earth’s surface.</w:t>
      </w:r>
    </w:p>
    <w:p w14:paraId="3FA7B09D" w14:textId="77777777" w:rsidR="003451EB" w:rsidRDefault="003451EB" w:rsidP="003451EB">
      <w:pPr>
        <w:pStyle w:val="ListParagraph"/>
        <w:numPr>
          <w:ilvl w:val="0"/>
          <w:numId w:val="3"/>
        </w:numPr>
      </w:pPr>
      <w:r>
        <w:t>To learn about and employ the methods of geographers, including observation, mapmaking, data gathering and reporting, and technical writing.</w:t>
      </w:r>
    </w:p>
    <w:p w14:paraId="1F2F44E3" w14:textId="77777777" w:rsidR="003451EB" w:rsidRDefault="003451EB" w:rsidP="003451EB">
      <w:pPr>
        <w:pStyle w:val="ListParagraph"/>
        <w:numPr>
          <w:ilvl w:val="0"/>
          <w:numId w:val="3"/>
        </w:numPr>
      </w:pPr>
      <w:r>
        <w:t>To employ spatial concepts, geographic vocabulary, and landscape interpretation to a variety of locations and situations around the globe and at the local, state, regional, and national levels.</w:t>
      </w:r>
    </w:p>
    <w:p w14:paraId="737287BC" w14:textId="77777777" w:rsidR="003451EB" w:rsidRDefault="003451EB" w:rsidP="003451EB">
      <w:pPr>
        <w:pStyle w:val="ListParagraph"/>
        <w:numPr>
          <w:ilvl w:val="0"/>
          <w:numId w:val="3"/>
        </w:numPr>
      </w:pPr>
      <w:r>
        <w:t>To develop a geographic perspective with which to view the landscape and understand current events.</w:t>
      </w:r>
    </w:p>
    <w:p w14:paraId="0BD8AA80" w14:textId="1211A5ED" w:rsidR="00AF7462" w:rsidRDefault="00AF7462" w:rsidP="003451EB">
      <w:pPr>
        <w:pStyle w:val="ListParagraph"/>
        <w:numPr>
          <w:ilvl w:val="0"/>
          <w:numId w:val="3"/>
        </w:numPr>
      </w:pPr>
      <w:r>
        <w:t>To obtain college credit.</w:t>
      </w:r>
    </w:p>
    <w:p w14:paraId="0BCE3E3F" w14:textId="77777777" w:rsidR="003451EB" w:rsidRDefault="003451EB" w:rsidP="003451EB"/>
    <w:p w14:paraId="0236AF9D" w14:textId="77777777" w:rsidR="003451EB" w:rsidRDefault="003451EB" w:rsidP="003451EB">
      <w:pPr>
        <w:rPr>
          <w:b/>
        </w:rPr>
      </w:pPr>
      <w:r>
        <w:rPr>
          <w:b/>
          <w:u w:val="single"/>
        </w:rPr>
        <w:t>Course Materials</w:t>
      </w:r>
      <w:r>
        <w:rPr>
          <w:b/>
        </w:rPr>
        <w:t>:</w:t>
      </w:r>
    </w:p>
    <w:p w14:paraId="06FBBA68" w14:textId="77777777" w:rsidR="003451EB" w:rsidRDefault="003451EB" w:rsidP="003451EB">
      <w:pPr>
        <w:rPr>
          <w:b/>
        </w:rPr>
      </w:pPr>
    </w:p>
    <w:p w14:paraId="022AED3F" w14:textId="77777777" w:rsidR="003451EB" w:rsidRDefault="003451EB" w:rsidP="003451EB">
      <w:r>
        <w:t>During this course we will draw from a variety of sources.  Each student will have access to textbooks, periodicals, regional and national newspapers, world atlases, as well as maps and computer access with GIS software.  Videos on certain topics will also be used.</w:t>
      </w:r>
    </w:p>
    <w:p w14:paraId="43DC3C9B" w14:textId="77777777" w:rsidR="003451EB" w:rsidRDefault="003451EB" w:rsidP="003451EB"/>
    <w:p w14:paraId="730DCFC4" w14:textId="77777777" w:rsidR="00DE6649" w:rsidRDefault="003451EB" w:rsidP="003451EB">
      <w:r>
        <w:tab/>
      </w:r>
      <w:r w:rsidR="00DE6649">
        <w:rPr>
          <w:b/>
        </w:rPr>
        <w:t>Texts</w:t>
      </w:r>
    </w:p>
    <w:p w14:paraId="73E88AC3" w14:textId="1AE277CA" w:rsidR="00DE6649" w:rsidRDefault="00DE6649" w:rsidP="003451EB">
      <w:pPr>
        <w:rPr>
          <w:i/>
        </w:rPr>
      </w:pPr>
      <w:r>
        <w:tab/>
      </w:r>
      <w:r w:rsidR="00977948">
        <w:t xml:space="preserve">      Rubenstein, James M. 11</w:t>
      </w:r>
      <w:r w:rsidR="00C55240" w:rsidRPr="00C55240">
        <w:rPr>
          <w:vertAlign w:val="superscript"/>
        </w:rPr>
        <w:t>th</w:t>
      </w:r>
      <w:r w:rsidR="00C55240">
        <w:t xml:space="preserve"> edition, </w:t>
      </w:r>
      <w:r w:rsidR="00C55240">
        <w:rPr>
          <w:i/>
        </w:rPr>
        <w:t>The Cultural Landscape: An Introduction</w:t>
      </w:r>
    </w:p>
    <w:p w14:paraId="3B203EB8" w14:textId="77777777" w:rsidR="00C55240" w:rsidRDefault="00C55240" w:rsidP="003451EB">
      <w:r>
        <w:rPr>
          <w:i/>
        </w:rPr>
        <w:tab/>
        <w:t xml:space="preserve">      </w:t>
      </w:r>
      <w:proofErr w:type="gramStart"/>
      <w:r>
        <w:rPr>
          <w:i/>
        </w:rPr>
        <w:t>to</w:t>
      </w:r>
      <w:proofErr w:type="gramEnd"/>
      <w:r>
        <w:rPr>
          <w:i/>
        </w:rPr>
        <w:t xml:space="preserve"> Human Geography</w:t>
      </w:r>
      <w:r>
        <w:t xml:space="preserve">, Upper Saddle River, N.J.: Pearson Education, Inc., </w:t>
      </w:r>
    </w:p>
    <w:p w14:paraId="5F12F7A0" w14:textId="77777777" w:rsidR="00C55240" w:rsidRDefault="00C55240" w:rsidP="003451EB">
      <w:r>
        <w:tab/>
        <w:t xml:space="preserve">      2011.</w:t>
      </w:r>
    </w:p>
    <w:p w14:paraId="3F0D3C90" w14:textId="1D901C3B" w:rsidR="00AF7462" w:rsidRDefault="00AF7462" w:rsidP="003451EB">
      <w:r>
        <w:tab/>
        <w:t xml:space="preserve">      </w:t>
      </w:r>
    </w:p>
    <w:p w14:paraId="79D939EC" w14:textId="1F346376" w:rsidR="00AF7462" w:rsidRPr="00AF7462" w:rsidRDefault="00AF7462" w:rsidP="00AF7462">
      <w:pPr>
        <w:ind w:left="1080"/>
      </w:pPr>
      <w:proofErr w:type="spellStart"/>
      <w:r>
        <w:t>Kuby</w:t>
      </w:r>
      <w:proofErr w:type="spellEnd"/>
      <w:r>
        <w:t xml:space="preserve">, </w:t>
      </w:r>
      <w:proofErr w:type="spellStart"/>
      <w:r>
        <w:t>Harner</w:t>
      </w:r>
      <w:proofErr w:type="spellEnd"/>
      <w:r>
        <w:t xml:space="preserve">, </w:t>
      </w:r>
      <w:proofErr w:type="spellStart"/>
      <w:r>
        <w:t>Gober</w:t>
      </w:r>
      <w:proofErr w:type="spellEnd"/>
      <w:r>
        <w:t xml:space="preserve"> 5</w:t>
      </w:r>
      <w:r w:rsidRPr="00AF7462">
        <w:rPr>
          <w:vertAlign w:val="superscript"/>
        </w:rPr>
        <w:t>th</w:t>
      </w:r>
      <w:r>
        <w:t xml:space="preserve"> edition, </w:t>
      </w:r>
      <w:r w:rsidRPr="00AF7462">
        <w:rPr>
          <w:i/>
        </w:rPr>
        <w:t>Human Geography in Action</w:t>
      </w:r>
      <w:r>
        <w:rPr>
          <w:i/>
        </w:rPr>
        <w:t xml:space="preserve">, </w:t>
      </w:r>
      <w:r w:rsidRPr="00AF7462">
        <w:t>Macmillan Publishing Services</w:t>
      </w:r>
      <w:r>
        <w:rPr>
          <w:i/>
        </w:rPr>
        <w:t xml:space="preserve">, </w:t>
      </w:r>
      <w:r>
        <w:t>John Wiley and Sons, Inc.</w:t>
      </w:r>
    </w:p>
    <w:p w14:paraId="75B2ACB5" w14:textId="77777777" w:rsidR="00C55240" w:rsidRDefault="00C55240" w:rsidP="003451EB"/>
    <w:p w14:paraId="6298980F" w14:textId="77777777" w:rsidR="00C55240" w:rsidRDefault="00C55240" w:rsidP="003451EB">
      <w:r>
        <w:tab/>
        <w:t xml:space="preserve">      </w:t>
      </w:r>
      <w:r>
        <w:rPr>
          <w:i/>
        </w:rPr>
        <w:t>The Nystrom World Atlas</w:t>
      </w:r>
      <w:r>
        <w:t xml:space="preserve">, Indianapolis, IN: </w:t>
      </w:r>
      <w:proofErr w:type="spellStart"/>
      <w:r>
        <w:t>Herff</w:t>
      </w:r>
      <w:proofErr w:type="spellEnd"/>
      <w:r>
        <w:t xml:space="preserve"> Jones Education Division,</w:t>
      </w:r>
    </w:p>
    <w:p w14:paraId="130E5E7B" w14:textId="77777777" w:rsidR="00C55240" w:rsidRDefault="00C55240" w:rsidP="003451EB">
      <w:r>
        <w:tab/>
        <w:t xml:space="preserve">      2006.</w:t>
      </w:r>
    </w:p>
    <w:p w14:paraId="294B3ECC" w14:textId="77777777" w:rsidR="00C55240" w:rsidRDefault="00C55240" w:rsidP="003451EB"/>
    <w:p w14:paraId="46B4CEBB" w14:textId="77777777" w:rsidR="00C55240" w:rsidRDefault="00C55240" w:rsidP="003451EB">
      <w:r>
        <w:tab/>
      </w:r>
      <w:r>
        <w:rPr>
          <w:b/>
        </w:rPr>
        <w:t>Video Series</w:t>
      </w:r>
    </w:p>
    <w:p w14:paraId="216BC5BC" w14:textId="77777777" w:rsidR="00C55240" w:rsidRDefault="00C55240" w:rsidP="003451EB">
      <w:r>
        <w:tab/>
        <w:t xml:space="preserve">      </w:t>
      </w:r>
      <w:r>
        <w:rPr>
          <w:i/>
        </w:rPr>
        <w:t xml:space="preserve">The Power of Place: Geography for the </w:t>
      </w:r>
      <w:r>
        <w:t>21</w:t>
      </w:r>
      <w:r w:rsidRPr="00C55240">
        <w:rPr>
          <w:vertAlign w:val="superscript"/>
        </w:rPr>
        <w:t>st</w:t>
      </w:r>
      <w:r>
        <w:t xml:space="preserve"> </w:t>
      </w:r>
      <w:r>
        <w:rPr>
          <w:i/>
        </w:rPr>
        <w:t>Century</w:t>
      </w:r>
      <w:r>
        <w:t xml:space="preserve"> series. </w:t>
      </w:r>
      <w:proofErr w:type="spellStart"/>
      <w:proofErr w:type="gramStart"/>
      <w:r>
        <w:t>Video.N.p</w:t>
      </w:r>
      <w:proofErr w:type="spellEnd"/>
      <w:r>
        <w:t>.:</w:t>
      </w:r>
      <w:proofErr w:type="gramEnd"/>
    </w:p>
    <w:p w14:paraId="3E8D830E" w14:textId="77777777" w:rsidR="00C55240" w:rsidRDefault="00C55240" w:rsidP="003451EB">
      <w:r>
        <w:tab/>
        <w:t xml:space="preserve">      Annenberg/CPB Project, 2003.</w:t>
      </w:r>
    </w:p>
    <w:p w14:paraId="55E98E0C" w14:textId="77777777" w:rsidR="00C55240" w:rsidRDefault="00C55240" w:rsidP="003451EB"/>
    <w:p w14:paraId="7BFB33A7" w14:textId="77777777" w:rsidR="00C55240" w:rsidRDefault="00C55240" w:rsidP="003451EB">
      <w:pPr>
        <w:rPr>
          <w:b/>
        </w:rPr>
      </w:pPr>
      <w:r>
        <w:rPr>
          <w:b/>
          <w:u w:val="single"/>
        </w:rPr>
        <w:lastRenderedPageBreak/>
        <w:t>Organization of the Course</w:t>
      </w:r>
      <w:r>
        <w:rPr>
          <w:b/>
        </w:rPr>
        <w:t>:</w:t>
      </w:r>
    </w:p>
    <w:p w14:paraId="6EF990F1" w14:textId="77777777" w:rsidR="00C55240" w:rsidRDefault="00C55240" w:rsidP="003451EB">
      <w:pPr>
        <w:rPr>
          <w:b/>
        </w:rPr>
      </w:pPr>
    </w:p>
    <w:p w14:paraId="773A5061" w14:textId="77777777" w:rsidR="00C55240" w:rsidRDefault="00C55240" w:rsidP="003451EB">
      <w:r>
        <w:t>AP Human Geography will be presented in alignment with the course description published by College Board.  Each topic will be a unit of study and will include a variety of student assessments such as free response, multiple choice tests, quizzes, and a unit project or activity designed to reinforce a major topic from the unit.  Additional activities and assignments may include lecture notes, mapping activities, online assignments in the computer lab, group activities, case studies, and videos.  Students are asked nearly every day to examine maps and graphed or textual information and respond to it using such concepts as scale, region, location, and place, or association and interconnection.</w:t>
      </w:r>
    </w:p>
    <w:p w14:paraId="132A898F" w14:textId="77777777" w:rsidR="00C55240" w:rsidRDefault="00C55240" w:rsidP="003451EB"/>
    <w:p w14:paraId="61EBF136" w14:textId="77777777" w:rsidR="00C55240" w:rsidRDefault="00C55240" w:rsidP="003451EB">
      <w:r>
        <w:t>Areas of focus will include the following (</w:t>
      </w:r>
      <w:r w:rsidR="00FA3338">
        <w:t>% represent multiple choice coverage on the AP Exam):</w:t>
      </w:r>
    </w:p>
    <w:p w14:paraId="3391A2A6" w14:textId="77777777" w:rsidR="00FA3338" w:rsidRDefault="00FA3338" w:rsidP="003451EB"/>
    <w:p w14:paraId="751981B5" w14:textId="77777777" w:rsidR="00FA3338" w:rsidRDefault="00FA3338" w:rsidP="003451EB">
      <w:r>
        <w:tab/>
        <w:t>1. Geography: Its Nature and Perspective</w:t>
      </w:r>
      <w:r>
        <w:tab/>
      </w:r>
      <w:r>
        <w:tab/>
        <w:t>(5-10%)</w:t>
      </w:r>
    </w:p>
    <w:p w14:paraId="6E9200ED" w14:textId="77777777" w:rsidR="00FA3338" w:rsidRDefault="00FA3338" w:rsidP="003451EB">
      <w:r>
        <w:tab/>
        <w:t>2. Population</w:t>
      </w:r>
      <w:r>
        <w:tab/>
      </w:r>
      <w:r>
        <w:tab/>
      </w:r>
      <w:r>
        <w:tab/>
      </w:r>
      <w:r>
        <w:tab/>
      </w:r>
      <w:r>
        <w:tab/>
      </w:r>
      <w:r>
        <w:tab/>
        <w:t>(13-17%)</w:t>
      </w:r>
    </w:p>
    <w:p w14:paraId="723A6DD2" w14:textId="77777777" w:rsidR="00FA3338" w:rsidRDefault="00FA3338" w:rsidP="003451EB">
      <w:r>
        <w:tab/>
        <w:t>3. Cultural Patterns and Processes</w:t>
      </w:r>
      <w:r>
        <w:tab/>
      </w:r>
      <w:r>
        <w:tab/>
      </w:r>
      <w:r>
        <w:tab/>
        <w:t>(13-17%)</w:t>
      </w:r>
    </w:p>
    <w:p w14:paraId="4693F684" w14:textId="77777777" w:rsidR="00FA3338" w:rsidRDefault="00FA3338" w:rsidP="003451EB">
      <w:r>
        <w:tab/>
        <w:t>4. Political Organization of Space</w:t>
      </w:r>
      <w:r>
        <w:tab/>
      </w:r>
      <w:r>
        <w:tab/>
      </w:r>
      <w:r>
        <w:tab/>
        <w:t>(13-17%)</w:t>
      </w:r>
    </w:p>
    <w:p w14:paraId="35650F14" w14:textId="77777777" w:rsidR="00FA3338" w:rsidRDefault="00FA3338" w:rsidP="003451EB">
      <w:r>
        <w:tab/>
        <w:t>5. Agricultural and Rural Land Use</w:t>
      </w:r>
      <w:r>
        <w:tab/>
      </w:r>
      <w:r>
        <w:tab/>
      </w:r>
      <w:r>
        <w:tab/>
        <w:t>(13-17%)</w:t>
      </w:r>
    </w:p>
    <w:p w14:paraId="0100460A" w14:textId="77777777" w:rsidR="00FA3338" w:rsidRDefault="00FA3338" w:rsidP="003451EB">
      <w:r>
        <w:tab/>
        <w:t>6. Industrialization and Economic Development</w:t>
      </w:r>
      <w:r>
        <w:tab/>
        <w:t>(13-17%)</w:t>
      </w:r>
    </w:p>
    <w:p w14:paraId="028BA3F6" w14:textId="77777777" w:rsidR="00FA3338" w:rsidRDefault="00FA3338" w:rsidP="003451EB">
      <w:r>
        <w:tab/>
        <w:t>7. Cities and Urban Land Use</w:t>
      </w:r>
      <w:r>
        <w:tab/>
      </w:r>
      <w:r>
        <w:tab/>
      </w:r>
      <w:r>
        <w:tab/>
      </w:r>
      <w:r>
        <w:tab/>
        <w:t>(13-17%)</w:t>
      </w:r>
    </w:p>
    <w:p w14:paraId="421DBBEE" w14:textId="77777777" w:rsidR="00FA3338" w:rsidRDefault="00FA3338" w:rsidP="003451EB"/>
    <w:p w14:paraId="09BF7B35" w14:textId="77777777" w:rsidR="00FA3338" w:rsidRDefault="00FA3338" w:rsidP="003451EB">
      <w:pPr>
        <w:rPr>
          <w:b/>
        </w:rPr>
      </w:pPr>
      <w:r>
        <w:rPr>
          <w:b/>
          <w:u w:val="single"/>
        </w:rPr>
        <w:t>Course Planner</w:t>
      </w:r>
      <w:r>
        <w:rPr>
          <w:b/>
        </w:rPr>
        <w:t>:</w:t>
      </w:r>
    </w:p>
    <w:p w14:paraId="11E64E0A" w14:textId="77777777" w:rsidR="00FA3338" w:rsidRDefault="00FA3338" w:rsidP="003451EB">
      <w:pPr>
        <w:rPr>
          <w:b/>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5688"/>
        <w:gridCol w:w="2070"/>
        <w:gridCol w:w="1098"/>
      </w:tblGrid>
      <w:tr w:rsidR="00FA3338" w14:paraId="4E2EF752" w14:textId="77777777" w:rsidTr="00D1137E">
        <w:tc>
          <w:tcPr>
            <w:tcW w:w="5688" w:type="dxa"/>
          </w:tcPr>
          <w:p w14:paraId="4B4C886F" w14:textId="77777777" w:rsidR="00FA3338" w:rsidRDefault="00FA3338" w:rsidP="00D1137E">
            <w:pPr>
              <w:jc w:val="center"/>
            </w:pPr>
            <w:r>
              <w:t>UNIT OBJECTIVES &amp; ACTIVITIES</w:t>
            </w:r>
          </w:p>
        </w:tc>
        <w:tc>
          <w:tcPr>
            <w:tcW w:w="2070" w:type="dxa"/>
          </w:tcPr>
          <w:p w14:paraId="521AEA02" w14:textId="77777777" w:rsidR="00FA3338" w:rsidRDefault="00FA3338" w:rsidP="00D1137E">
            <w:pPr>
              <w:jc w:val="center"/>
            </w:pPr>
            <w:r>
              <w:t>READINGS</w:t>
            </w:r>
          </w:p>
        </w:tc>
        <w:tc>
          <w:tcPr>
            <w:tcW w:w="1098" w:type="dxa"/>
          </w:tcPr>
          <w:p w14:paraId="6D9026D7" w14:textId="77777777" w:rsidR="00FA3338" w:rsidRDefault="00FA3338" w:rsidP="00D1137E">
            <w:pPr>
              <w:jc w:val="center"/>
            </w:pPr>
            <w:r>
              <w:t>TIME</w:t>
            </w:r>
          </w:p>
        </w:tc>
      </w:tr>
      <w:tr w:rsidR="00FA3338" w14:paraId="303CBF30" w14:textId="77777777" w:rsidTr="00D1137E">
        <w:tc>
          <w:tcPr>
            <w:tcW w:w="5688" w:type="dxa"/>
          </w:tcPr>
          <w:p w14:paraId="7AD2F04F" w14:textId="77777777" w:rsidR="00185EAF" w:rsidRDefault="00185EAF" w:rsidP="00D1137E">
            <w:pPr>
              <w:pStyle w:val="ListParagraph"/>
              <w:numPr>
                <w:ilvl w:val="0"/>
                <w:numId w:val="8"/>
              </w:numPr>
            </w:pPr>
            <w:r w:rsidRPr="00CC2F20">
              <w:rPr>
                <w:b/>
              </w:rPr>
              <w:t>Geography: Its Nature &amp; Perspectives</w:t>
            </w:r>
          </w:p>
          <w:p w14:paraId="0959F9A5" w14:textId="77777777" w:rsidR="00185EAF" w:rsidRDefault="00185EAF" w:rsidP="00D1137E">
            <w:pPr>
              <w:pStyle w:val="ListParagraph"/>
              <w:numPr>
                <w:ilvl w:val="1"/>
                <w:numId w:val="8"/>
              </w:numPr>
            </w:pPr>
            <w:r>
              <w:t>Geography as a field of inquiry</w:t>
            </w:r>
          </w:p>
          <w:p w14:paraId="5BCAD4A1" w14:textId="77777777" w:rsidR="00185EAF" w:rsidRDefault="00185EAF" w:rsidP="00D1137E">
            <w:pPr>
              <w:pStyle w:val="ListParagraph"/>
              <w:numPr>
                <w:ilvl w:val="1"/>
                <w:numId w:val="8"/>
              </w:numPr>
            </w:pPr>
            <w:r>
              <w:t>Evolution of key geographical concepts &amp; models</w:t>
            </w:r>
          </w:p>
          <w:p w14:paraId="0F4C0C58" w14:textId="77777777" w:rsidR="00185EAF" w:rsidRDefault="00185EAF" w:rsidP="00D1137E">
            <w:pPr>
              <w:pStyle w:val="ListParagraph"/>
              <w:numPr>
                <w:ilvl w:val="1"/>
                <w:numId w:val="8"/>
              </w:numPr>
            </w:pPr>
            <w:r>
              <w:t>Key concepts of geographical perspectives</w:t>
            </w:r>
          </w:p>
          <w:p w14:paraId="73823600" w14:textId="77777777" w:rsidR="00185EAF" w:rsidRDefault="00185EAF" w:rsidP="00D1137E">
            <w:pPr>
              <w:pStyle w:val="ListParagraph"/>
              <w:numPr>
                <w:ilvl w:val="1"/>
                <w:numId w:val="8"/>
              </w:numPr>
            </w:pPr>
            <w:r>
              <w:t>New geographic skills</w:t>
            </w:r>
          </w:p>
          <w:p w14:paraId="655E9A61" w14:textId="77777777" w:rsidR="00185EAF" w:rsidRDefault="00185EAF" w:rsidP="00D1137E">
            <w:pPr>
              <w:pStyle w:val="ListParagraph"/>
              <w:numPr>
                <w:ilvl w:val="2"/>
                <w:numId w:val="8"/>
              </w:numPr>
            </w:pPr>
            <w:r>
              <w:t>How to use &amp; think about maps and spatial data</w:t>
            </w:r>
            <w:r>
              <w:tab/>
            </w:r>
          </w:p>
          <w:p w14:paraId="79556928" w14:textId="77777777" w:rsidR="00185EAF" w:rsidRDefault="00185EAF" w:rsidP="00D1137E">
            <w:pPr>
              <w:pStyle w:val="ListParagraph"/>
              <w:numPr>
                <w:ilvl w:val="2"/>
                <w:numId w:val="8"/>
              </w:numPr>
            </w:pPr>
            <w:r>
              <w:t>How to understand and interpret the implications of associations among phenomena in places</w:t>
            </w:r>
          </w:p>
          <w:p w14:paraId="5CB00F47" w14:textId="77777777" w:rsidR="00185EAF" w:rsidRDefault="00185EAF" w:rsidP="00D1137E">
            <w:pPr>
              <w:pStyle w:val="ListParagraph"/>
              <w:numPr>
                <w:ilvl w:val="2"/>
                <w:numId w:val="8"/>
              </w:numPr>
            </w:pPr>
            <w:r>
              <w:t>How to recognize and interpret different scales in the relationships among patterns and processes</w:t>
            </w:r>
          </w:p>
          <w:p w14:paraId="6946F86C" w14:textId="77777777" w:rsidR="00185EAF" w:rsidRDefault="00185EAF" w:rsidP="00D1137E">
            <w:pPr>
              <w:pStyle w:val="ListParagraph"/>
              <w:numPr>
                <w:ilvl w:val="2"/>
                <w:numId w:val="8"/>
              </w:numPr>
            </w:pPr>
            <w:r>
              <w:t>How to define regions and evaluate the regionalization process</w:t>
            </w:r>
          </w:p>
          <w:p w14:paraId="62B53B12" w14:textId="77777777" w:rsidR="00185EAF" w:rsidRDefault="00185EAF" w:rsidP="00D1137E">
            <w:pPr>
              <w:pStyle w:val="ListParagraph"/>
              <w:numPr>
                <w:ilvl w:val="2"/>
                <w:numId w:val="8"/>
              </w:numPr>
            </w:pPr>
            <w:r>
              <w:t>How to characterize and analyze changing interconnections among places</w:t>
            </w:r>
          </w:p>
          <w:p w14:paraId="5DA81AB2" w14:textId="77777777" w:rsidR="00185EAF" w:rsidRDefault="00185EAF" w:rsidP="00D1137E">
            <w:pPr>
              <w:pStyle w:val="ListParagraph"/>
              <w:numPr>
                <w:ilvl w:val="2"/>
                <w:numId w:val="8"/>
              </w:numPr>
            </w:pPr>
            <w:r>
              <w:t xml:space="preserve">How to use GIS and GPS to make comparisons and show how detail emerges as scale becomes larger and how that affects </w:t>
            </w:r>
            <w:r>
              <w:lastRenderedPageBreak/>
              <w:t>people’s perspectives</w:t>
            </w:r>
          </w:p>
          <w:p w14:paraId="151513DB" w14:textId="77777777" w:rsidR="00185EAF" w:rsidRDefault="00185EAF" w:rsidP="00D1137E">
            <w:pPr>
              <w:pStyle w:val="ListParagraph"/>
              <w:numPr>
                <w:ilvl w:val="1"/>
                <w:numId w:val="8"/>
              </w:numPr>
            </w:pPr>
            <w:r>
              <w:t>Sources of geographical ideas and data</w:t>
            </w:r>
          </w:p>
          <w:p w14:paraId="64A76F54" w14:textId="77777777" w:rsidR="00BA7174" w:rsidRDefault="00BA7174" w:rsidP="00D1137E">
            <w:pPr>
              <w:pStyle w:val="ListParagraph"/>
            </w:pPr>
          </w:p>
          <w:p w14:paraId="0666E141" w14:textId="77777777" w:rsidR="00BA7174" w:rsidRDefault="00BA7174" w:rsidP="00D1137E">
            <w:pPr>
              <w:pStyle w:val="ListParagraph"/>
            </w:pPr>
          </w:p>
          <w:p w14:paraId="33DC3821" w14:textId="77777777" w:rsidR="00FA3338" w:rsidRDefault="00BA7174" w:rsidP="00D1137E">
            <w:pPr>
              <w:pStyle w:val="ListParagraph"/>
              <w:ind w:left="360"/>
              <w:rPr>
                <w:b/>
              </w:rPr>
            </w:pPr>
            <w:r>
              <w:rPr>
                <w:b/>
              </w:rPr>
              <w:t>Unit Activities</w:t>
            </w:r>
          </w:p>
          <w:p w14:paraId="226228B3" w14:textId="77777777" w:rsidR="00BA7174" w:rsidRDefault="00BA7174" w:rsidP="00D1137E">
            <w:pPr>
              <w:pStyle w:val="ListParagraph"/>
              <w:numPr>
                <w:ilvl w:val="0"/>
                <w:numId w:val="6"/>
              </w:numPr>
            </w:pPr>
            <w:r>
              <w:t>What is Geography</w:t>
            </w:r>
            <w:proofErr w:type="gramStart"/>
            <w:r>
              <w:t>?:</w:t>
            </w:r>
            <w:proofErr w:type="gramEnd"/>
            <w:r>
              <w:t xml:space="preserve"> Define geography, human geography. Explain the meaning of the spatial perspective</w:t>
            </w:r>
          </w:p>
          <w:p w14:paraId="2AC02548" w14:textId="77777777" w:rsidR="00BA7174" w:rsidRDefault="00BA7174" w:rsidP="00D1137E">
            <w:pPr>
              <w:pStyle w:val="ListParagraph"/>
              <w:numPr>
                <w:ilvl w:val="0"/>
                <w:numId w:val="6"/>
              </w:numPr>
            </w:pPr>
            <w:r>
              <w:t>World Regions Map: Students will become familiar with the regions of the world</w:t>
            </w:r>
          </w:p>
          <w:p w14:paraId="28631539" w14:textId="77777777" w:rsidR="00BA7174" w:rsidRDefault="00BA7174" w:rsidP="00D1137E">
            <w:pPr>
              <w:pStyle w:val="ListParagraph"/>
              <w:numPr>
                <w:ilvl w:val="0"/>
                <w:numId w:val="6"/>
              </w:numPr>
            </w:pPr>
            <w:r>
              <w:t>Geocaching and increasing the use of GPS: Students learn to use a GPS by geocaching</w:t>
            </w:r>
          </w:p>
          <w:p w14:paraId="7C31EBEB" w14:textId="77777777" w:rsidR="00BA7174" w:rsidRDefault="00BA7174" w:rsidP="00D1137E">
            <w:pPr>
              <w:pStyle w:val="ListParagraph"/>
              <w:numPr>
                <w:ilvl w:val="0"/>
                <w:numId w:val="6"/>
              </w:numPr>
            </w:pPr>
            <w:r>
              <w:t>Case Study: Florida, Human Land Use Patterns Encroach on Local Wildlife</w:t>
            </w:r>
          </w:p>
          <w:p w14:paraId="223489C3" w14:textId="77777777" w:rsidR="00223EEF" w:rsidRDefault="00223EEF" w:rsidP="00D1137E">
            <w:pPr>
              <w:pStyle w:val="ListParagraph"/>
              <w:ind w:left="360"/>
              <w:rPr>
                <w:b/>
              </w:rPr>
            </w:pPr>
            <w:r>
              <w:rPr>
                <w:b/>
              </w:rPr>
              <w:t>Video Case Study</w:t>
            </w:r>
          </w:p>
          <w:p w14:paraId="5495CD30" w14:textId="77777777" w:rsidR="00223EEF" w:rsidRPr="00BA7174" w:rsidRDefault="00223EEF" w:rsidP="00D1137E">
            <w:pPr>
              <w:pStyle w:val="ListParagraph"/>
              <w:numPr>
                <w:ilvl w:val="0"/>
                <w:numId w:val="6"/>
              </w:numPr>
            </w:pPr>
            <w:r>
              <w:t xml:space="preserve">Program 1, </w:t>
            </w:r>
            <w:r>
              <w:rPr>
                <w:i/>
              </w:rPr>
              <w:t>One Earth, Many Scales</w:t>
            </w:r>
          </w:p>
        </w:tc>
        <w:tc>
          <w:tcPr>
            <w:tcW w:w="2070" w:type="dxa"/>
          </w:tcPr>
          <w:p w14:paraId="11ED91FE" w14:textId="77777777" w:rsidR="00FA3338" w:rsidRDefault="0077256A" w:rsidP="00D1137E">
            <w:r>
              <w:lastRenderedPageBreak/>
              <w:t>* Rubenstein, Chapter 1: Thinking Geographically</w:t>
            </w:r>
          </w:p>
          <w:p w14:paraId="620671CC" w14:textId="77777777" w:rsidR="0077256A" w:rsidRDefault="0077256A" w:rsidP="00D1137E"/>
          <w:p w14:paraId="2C48859D" w14:textId="77777777" w:rsidR="0077256A" w:rsidRDefault="0077256A" w:rsidP="00D1137E">
            <w:r>
              <w:t>* Rubenstein, Appendix, pp. 476-482</w:t>
            </w:r>
          </w:p>
          <w:p w14:paraId="753A9E17" w14:textId="77777777" w:rsidR="0077256A" w:rsidRDefault="0077256A" w:rsidP="00D1137E"/>
          <w:p w14:paraId="64CFD230" w14:textId="77777777" w:rsidR="0077256A" w:rsidRPr="0077256A" w:rsidRDefault="0077256A" w:rsidP="00D1137E">
            <w:r>
              <w:t xml:space="preserve">* Walton, Marsha, </w:t>
            </w:r>
            <w:r>
              <w:rPr>
                <w:i/>
              </w:rPr>
              <w:t>Geocoding used to locate Katrina survivors</w:t>
            </w:r>
          </w:p>
        </w:tc>
        <w:tc>
          <w:tcPr>
            <w:tcW w:w="1098" w:type="dxa"/>
          </w:tcPr>
          <w:p w14:paraId="13BF62C4" w14:textId="77777777" w:rsidR="00FA3338" w:rsidRDefault="0077256A" w:rsidP="00D1137E">
            <w:pPr>
              <w:jc w:val="center"/>
            </w:pPr>
            <w:r>
              <w:t>2 weeks</w:t>
            </w:r>
          </w:p>
        </w:tc>
      </w:tr>
      <w:tr w:rsidR="00FA3338" w14:paraId="7BF1EBB8" w14:textId="77777777" w:rsidTr="00D1137E">
        <w:tc>
          <w:tcPr>
            <w:tcW w:w="5688" w:type="dxa"/>
          </w:tcPr>
          <w:p w14:paraId="257F60F1" w14:textId="77777777" w:rsidR="0086348B" w:rsidRDefault="0086348B" w:rsidP="00D1137E">
            <w:pPr>
              <w:pStyle w:val="ListParagraph"/>
              <w:numPr>
                <w:ilvl w:val="0"/>
                <w:numId w:val="9"/>
              </w:numPr>
            </w:pPr>
            <w:r>
              <w:rPr>
                <w:b/>
              </w:rPr>
              <w:lastRenderedPageBreak/>
              <w:t>Population</w:t>
            </w:r>
          </w:p>
          <w:p w14:paraId="22B6C27D" w14:textId="77777777" w:rsidR="0086348B" w:rsidRDefault="0086348B" w:rsidP="00D1137E">
            <w:pPr>
              <w:pStyle w:val="ListParagraph"/>
              <w:numPr>
                <w:ilvl w:val="1"/>
                <w:numId w:val="9"/>
              </w:numPr>
            </w:pPr>
            <w:r>
              <w:t>Geographical analysis of population</w:t>
            </w:r>
          </w:p>
          <w:p w14:paraId="584FED15" w14:textId="77777777" w:rsidR="0086348B" w:rsidRDefault="0086348B" w:rsidP="00D1137E">
            <w:pPr>
              <w:pStyle w:val="ListParagraph"/>
              <w:numPr>
                <w:ilvl w:val="2"/>
                <w:numId w:val="9"/>
              </w:numPr>
            </w:pPr>
            <w:r>
              <w:t>Density, distribution, and scale</w:t>
            </w:r>
          </w:p>
          <w:p w14:paraId="0D4716E6" w14:textId="77777777" w:rsidR="0086348B" w:rsidRDefault="0086348B" w:rsidP="00D1137E">
            <w:pPr>
              <w:pStyle w:val="ListParagraph"/>
              <w:numPr>
                <w:ilvl w:val="2"/>
                <w:numId w:val="9"/>
              </w:numPr>
            </w:pPr>
            <w:r>
              <w:t>Implications of various densities and distributions</w:t>
            </w:r>
          </w:p>
          <w:p w14:paraId="7B4627FA" w14:textId="77777777" w:rsidR="0086348B" w:rsidRDefault="0086348B" w:rsidP="00D1137E">
            <w:pPr>
              <w:pStyle w:val="ListParagraph"/>
              <w:numPr>
                <w:ilvl w:val="2"/>
                <w:numId w:val="9"/>
              </w:numPr>
            </w:pPr>
            <w:r>
              <w:t>Patterns of composition: age, sex, race, ethnicity (pyramids)</w:t>
            </w:r>
          </w:p>
          <w:p w14:paraId="4D78AB63" w14:textId="77777777" w:rsidR="0086348B" w:rsidRDefault="0086348B" w:rsidP="00D1137E">
            <w:pPr>
              <w:pStyle w:val="ListParagraph"/>
              <w:numPr>
                <w:ilvl w:val="2"/>
                <w:numId w:val="9"/>
              </w:numPr>
            </w:pPr>
            <w:r>
              <w:t>Population and natural hazards</w:t>
            </w:r>
          </w:p>
          <w:p w14:paraId="2953E1B0" w14:textId="77777777" w:rsidR="0086348B" w:rsidRDefault="0086348B" w:rsidP="00D1137E">
            <w:pPr>
              <w:pStyle w:val="ListParagraph"/>
              <w:numPr>
                <w:ilvl w:val="1"/>
                <w:numId w:val="9"/>
              </w:numPr>
            </w:pPr>
            <w:r>
              <w:t>Population growth and decline over time and space</w:t>
            </w:r>
          </w:p>
          <w:p w14:paraId="1205E5EC" w14:textId="77777777" w:rsidR="0086348B" w:rsidRDefault="0086348B" w:rsidP="00D1137E">
            <w:pPr>
              <w:pStyle w:val="ListParagraph"/>
              <w:numPr>
                <w:ilvl w:val="2"/>
                <w:numId w:val="9"/>
              </w:numPr>
            </w:pPr>
            <w:r>
              <w:t>Historical trends and projections</w:t>
            </w:r>
          </w:p>
          <w:p w14:paraId="07523F11" w14:textId="77777777" w:rsidR="0086348B" w:rsidRDefault="0086348B" w:rsidP="00D1137E">
            <w:pPr>
              <w:pStyle w:val="ListParagraph"/>
              <w:numPr>
                <w:ilvl w:val="2"/>
                <w:numId w:val="9"/>
              </w:numPr>
            </w:pPr>
            <w:r>
              <w:t>Theories of population growth, including the Demographic Transition Model</w:t>
            </w:r>
          </w:p>
          <w:p w14:paraId="794A28B8" w14:textId="77777777" w:rsidR="0086348B" w:rsidRDefault="0086348B" w:rsidP="00D1137E">
            <w:pPr>
              <w:pStyle w:val="ListParagraph"/>
              <w:numPr>
                <w:ilvl w:val="2"/>
                <w:numId w:val="9"/>
              </w:numPr>
            </w:pPr>
            <w:r>
              <w:t>Patterns of fertility, mortality, and health</w:t>
            </w:r>
          </w:p>
          <w:p w14:paraId="2D0907DE" w14:textId="77777777" w:rsidR="0086348B" w:rsidRDefault="0086348B" w:rsidP="00D1137E">
            <w:pPr>
              <w:pStyle w:val="ListParagraph"/>
              <w:numPr>
                <w:ilvl w:val="2"/>
                <w:numId w:val="9"/>
              </w:numPr>
            </w:pPr>
            <w:r>
              <w:t>Regional variations of demographic transitions</w:t>
            </w:r>
          </w:p>
          <w:p w14:paraId="4E7F8E37" w14:textId="77777777" w:rsidR="0086348B" w:rsidRDefault="0086348B" w:rsidP="00D1137E">
            <w:pPr>
              <w:pStyle w:val="ListParagraph"/>
              <w:numPr>
                <w:ilvl w:val="2"/>
                <w:numId w:val="9"/>
              </w:numPr>
            </w:pPr>
            <w:r>
              <w:t>Effects of population policies</w:t>
            </w:r>
          </w:p>
          <w:p w14:paraId="0E7FA129" w14:textId="77777777" w:rsidR="0086348B" w:rsidRDefault="0086348B" w:rsidP="00D1137E">
            <w:pPr>
              <w:pStyle w:val="ListParagraph"/>
              <w:numPr>
                <w:ilvl w:val="1"/>
                <w:numId w:val="9"/>
              </w:numPr>
            </w:pPr>
            <w:r>
              <w:t>Migration</w:t>
            </w:r>
          </w:p>
          <w:p w14:paraId="515658D1" w14:textId="77777777" w:rsidR="0086348B" w:rsidRDefault="0086348B" w:rsidP="00D1137E">
            <w:pPr>
              <w:pStyle w:val="ListParagraph"/>
              <w:numPr>
                <w:ilvl w:val="2"/>
                <w:numId w:val="9"/>
              </w:numPr>
            </w:pPr>
            <w:r>
              <w:t>Migration selectivity</w:t>
            </w:r>
          </w:p>
          <w:p w14:paraId="789A293B" w14:textId="77777777" w:rsidR="0086348B" w:rsidRDefault="0086348B" w:rsidP="00D1137E">
            <w:pPr>
              <w:pStyle w:val="ListParagraph"/>
              <w:numPr>
                <w:ilvl w:val="2"/>
                <w:numId w:val="9"/>
              </w:numPr>
            </w:pPr>
            <w:r>
              <w:t>Residential mobility</w:t>
            </w:r>
          </w:p>
          <w:p w14:paraId="4D2CBE6F" w14:textId="77777777" w:rsidR="0086348B" w:rsidRDefault="0086348B" w:rsidP="00D1137E">
            <w:pPr>
              <w:pStyle w:val="ListParagraph"/>
              <w:numPr>
                <w:ilvl w:val="2"/>
                <w:numId w:val="9"/>
              </w:numPr>
            </w:pPr>
            <w:r>
              <w:t>Major voluntary and involuntary migrations at different scales</w:t>
            </w:r>
          </w:p>
          <w:p w14:paraId="489287DC" w14:textId="77777777" w:rsidR="0086348B" w:rsidRPr="00CE6674" w:rsidRDefault="0086348B" w:rsidP="00D1137E">
            <w:pPr>
              <w:pStyle w:val="ListParagraph"/>
              <w:numPr>
                <w:ilvl w:val="2"/>
                <w:numId w:val="9"/>
              </w:numPr>
            </w:pPr>
            <w:r>
              <w:t>Theories of migration, including push and pull factors, human capital and life courses</w:t>
            </w:r>
          </w:p>
          <w:p w14:paraId="3872CD1A" w14:textId="77777777" w:rsidR="0086348B" w:rsidRDefault="0086348B" w:rsidP="00D1137E">
            <w:pPr>
              <w:pStyle w:val="ListParagraph"/>
              <w:ind w:left="360"/>
              <w:rPr>
                <w:b/>
              </w:rPr>
            </w:pPr>
            <w:r>
              <w:rPr>
                <w:b/>
              </w:rPr>
              <w:t>Unit Activities</w:t>
            </w:r>
          </w:p>
          <w:p w14:paraId="2733318B" w14:textId="77777777" w:rsidR="00FA3338" w:rsidRDefault="004B51A7" w:rsidP="00D1137E">
            <w:pPr>
              <w:pStyle w:val="ListParagraph"/>
              <w:numPr>
                <w:ilvl w:val="0"/>
                <w:numId w:val="6"/>
              </w:numPr>
            </w:pPr>
            <w:r>
              <w:t xml:space="preserve">Activity: Population Online Assignment: Students analyze population pyramids using </w:t>
            </w:r>
            <w:hyperlink r:id="rId7" w:history="1">
              <w:r w:rsidRPr="00532935">
                <w:rPr>
                  <w:rStyle w:val="Hyperlink"/>
                </w:rPr>
                <w:t>http://www.census.gov/ipc/www/idb/informationGateway.php</w:t>
              </w:r>
            </w:hyperlink>
          </w:p>
          <w:p w14:paraId="720065D4" w14:textId="77777777" w:rsidR="004B51A7" w:rsidRDefault="004B51A7" w:rsidP="00D1137E">
            <w:pPr>
              <w:pStyle w:val="ListParagraph"/>
              <w:numPr>
                <w:ilvl w:val="0"/>
                <w:numId w:val="6"/>
              </w:numPr>
            </w:pPr>
            <w:r>
              <w:t xml:space="preserve">Population Map: Students will identify the </w:t>
            </w:r>
            <w:r>
              <w:lastRenderedPageBreak/>
              <w:t>world’s most populous and least populous regions on a map</w:t>
            </w:r>
          </w:p>
          <w:p w14:paraId="144F6909" w14:textId="77777777" w:rsidR="004B51A7" w:rsidRDefault="004B51A7" w:rsidP="00D1137E">
            <w:pPr>
              <w:pStyle w:val="ListParagraph"/>
              <w:numPr>
                <w:ilvl w:val="0"/>
                <w:numId w:val="6"/>
              </w:numPr>
            </w:pPr>
            <w:r>
              <w:t>Class Debate: Migration as a political position</w:t>
            </w:r>
          </w:p>
          <w:p w14:paraId="457D2ADA" w14:textId="77777777" w:rsidR="004B51A7" w:rsidRDefault="004B51A7" w:rsidP="00D1137E">
            <w:pPr>
              <w:pStyle w:val="ListParagraph"/>
              <w:numPr>
                <w:ilvl w:val="0"/>
                <w:numId w:val="6"/>
              </w:numPr>
            </w:pPr>
            <w:r>
              <w:t>Obituary Activity: Students use local newspapers to plot on a map where people were born and where they died</w:t>
            </w:r>
          </w:p>
          <w:p w14:paraId="6DE1C9F4" w14:textId="77777777" w:rsidR="004B51A7" w:rsidRDefault="004B51A7" w:rsidP="00D1137E">
            <w:pPr>
              <w:pStyle w:val="ListParagraph"/>
              <w:numPr>
                <w:ilvl w:val="0"/>
                <w:numId w:val="6"/>
              </w:numPr>
            </w:pPr>
            <w:r>
              <w:t>Migration Map: Students will identify streams of net-in migration and net-out migration on a map</w:t>
            </w:r>
          </w:p>
          <w:p w14:paraId="0A0D90E7" w14:textId="77777777" w:rsidR="005C7652" w:rsidRDefault="005C7652" w:rsidP="00D1137E">
            <w:pPr>
              <w:pStyle w:val="ListParagraph"/>
              <w:ind w:left="360"/>
              <w:rPr>
                <w:b/>
              </w:rPr>
            </w:pPr>
            <w:r>
              <w:rPr>
                <w:b/>
              </w:rPr>
              <w:t>Video Case Study</w:t>
            </w:r>
          </w:p>
          <w:p w14:paraId="457C99C0" w14:textId="77777777" w:rsidR="005C7652" w:rsidRPr="005C7652" w:rsidRDefault="005C7652" w:rsidP="00D1137E">
            <w:pPr>
              <w:pStyle w:val="ListParagraph"/>
              <w:numPr>
                <w:ilvl w:val="0"/>
                <w:numId w:val="10"/>
              </w:numPr>
              <w:rPr>
                <w:b/>
              </w:rPr>
            </w:pPr>
            <w:r>
              <w:t xml:space="preserve">Program 21, </w:t>
            </w:r>
            <w:r>
              <w:rPr>
                <w:i/>
              </w:rPr>
              <w:t>Population Geography</w:t>
            </w:r>
          </w:p>
          <w:p w14:paraId="58233E8E" w14:textId="77777777" w:rsidR="005C7652" w:rsidRPr="005C7652" w:rsidRDefault="005C7652" w:rsidP="00D1137E">
            <w:pPr>
              <w:pStyle w:val="ListParagraph"/>
              <w:numPr>
                <w:ilvl w:val="0"/>
                <w:numId w:val="10"/>
              </w:numPr>
              <w:rPr>
                <w:b/>
              </w:rPr>
            </w:pPr>
            <w:r>
              <w:t xml:space="preserve">Program 2, </w:t>
            </w:r>
            <w:r>
              <w:rPr>
                <w:i/>
              </w:rPr>
              <w:t>Boundaries and Borderlands</w:t>
            </w:r>
          </w:p>
          <w:p w14:paraId="5B23A553" w14:textId="77777777" w:rsidR="005C7652" w:rsidRPr="005C7652" w:rsidRDefault="005C7652" w:rsidP="00D1137E">
            <w:pPr>
              <w:pStyle w:val="ListParagraph"/>
              <w:ind w:left="1080"/>
              <w:rPr>
                <w:b/>
              </w:rPr>
            </w:pPr>
          </w:p>
        </w:tc>
        <w:tc>
          <w:tcPr>
            <w:tcW w:w="2070" w:type="dxa"/>
          </w:tcPr>
          <w:p w14:paraId="018A55E5" w14:textId="77777777" w:rsidR="00FA3338" w:rsidRDefault="005C7652" w:rsidP="00D1137E">
            <w:r>
              <w:lastRenderedPageBreak/>
              <w:t>* Rubenstein, Chapter 2: Population</w:t>
            </w:r>
          </w:p>
          <w:p w14:paraId="330DE585" w14:textId="77777777" w:rsidR="005C7652" w:rsidRDefault="005C7652" w:rsidP="00D1137E"/>
          <w:p w14:paraId="4A173C21" w14:textId="77777777" w:rsidR="005C7652" w:rsidRDefault="005C7652" w:rsidP="00D1137E">
            <w:r>
              <w:t>* Rubenstein, Chapter 3: Migration</w:t>
            </w:r>
          </w:p>
          <w:p w14:paraId="760B75A7" w14:textId="77777777" w:rsidR="00AF7462" w:rsidRDefault="00AF7462" w:rsidP="00D1137E"/>
          <w:p w14:paraId="372AE30E" w14:textId="188EF301" w:rsidR="00AF7462" w:rsidRDefault="00AF7462" w:rsidP="00D1137E">
            <w:r>
              <w:t xml:space="preserve">* </w:t>
            </w:r>
            <w:proofErr w:type="spellStart"/>
            <w:r>
              <w:t>Kuby</w:t>
            </w:r>
            <w:proofErr w:type="spellEnd"/>
            <w:r>
              <w:t>, Chapter 4: Newton’s First Law of Migration: The Gravity Model</w:t>
            </w:r>
          </w:p>
        </w:tc>
        <w:tc>
          <w:tcPr>
            <w:tcW w:w="1098" w:type="dxa"/>
          </w:tcPr>
          <w:p w14:paraId="035556DC" w14:textId="77777777" w:rsidR="00FA3338" w:rsidRDefault="005C7652" w:rsidP="00D1137E">
            <w:pPr>
              <w:jc w:val="center"/>
            </w:pPr>
            <w:r>
              <w:t>4 weeks</w:t>
            </w:r>
          </w:p>
        </w:tc>
      </w:tr>
      <w:tr w:rsidR="00FA3338" w14:paraId="796BA347" w14:textId="77777777" w:rsidTr="00D1137E">
        <w:tc>
          <w:tcPr>
            <w:tcW w:w="5688" w:type="dxa"/>
          </w:tcPr>
          <w:p w14:paraId="0AECDBB9" w14:textId="77777777" w:rsidR="005C7652" w:rsidRDefault="005C7652" w:rsidP="00D1137E">
            <w:pPr>
              <w:pStyle w:val="ListParagraph"/>
              <w:numPr>
                <w:ilvl w:val="0"/>
                <w:numId w:val="11"/>
              </w:numPr>
            </w:pPr>
            <w:r>
              <w:rPr>
                <w:b/>
              </w:rPr>
              <w:lastRenderedPageBreak/>
              <w:t>Cultural Patterns and Processes</w:t>
            </w:r>
          </w:p>
          <w:p w14:paraId="3BB60593" w14:textId="77777777" w:rsidR="005C7652" w:rsidRDefault="005C7652" w:rsidP="00D1137E">
            <w:pPr>
              <w:pStyle w:val="ListParagraph"/>
              <w:numPr>
                <w:ilvl w:val="1"/>
                <w:numId w:val="11"/>
              </w:numPr>
            </w:pPr>
            <w:r>
              <w:t>Concepts of Culture</w:t>
            </w:r>
          </w:p>
          <w:p w14:paraId="5100A92D" w14:textId="77777777" w:rsidR="005C7652" w:rsidRDefault="005C7652" w:rsidP="00D1137E">
            <w:pPr>
              <w:pStyle w:val="ListParagraph"/>
              <w:numPr>
                <w:ilvl w:val="2"/>
                <w:numId w:val="11"/>
              </w:numPr>
            </w:pPr>
            <w:r>
              <w:t>Traits</w:t>
            </w:r>
          </w:p>
          <w:p w14:paraId="2166F5D9" w14:textId="77777777" w:rsidR="005C7652" w:rsidRDefault="005C7652" w:rsidP="00D1137E">
            <w:pPr>
              <w:pStyle w:val="ListParagraph"/>
              <w:numPr>
                <w:ilvl w:val="2"/>
                <w:numId w:val="11"/>
              </w:numPr>
            </w:pPr>
            <w:r>
              <w:t>Diffusion</w:t>
            </w:r>
          </w:p>
          <w:p w14:paraId="05F238CA" w14:textId="77777777" w:rsidR="005C7652" w:rsidRDefault="005C7652" w:rsidP="00D1137E">
            <w:pPr>
              <w:pStyle w:val="ListParagraph"/>
              <w:numPr>
                <w:ilvl w:val="2"/>
                <w:numId w:val="11"/>
              </w:numPr>
            </w:pPr>
            <w:r>
              <w:t>Acculturation, assimilation and globalization</w:t>
            </w:r>
          </w:p>
          <w:p w14:paraId="38793E47" w14:textId="77777777" w:rsidR="005C7652" w:rsidRDefault="005C7652" w:rsidP="00D1137E">
            <w:pPr>
              <w:pStyle w:val="ListParagraph"/>
              <w:numPr>
                <w:ilvl w:val="2"/>
                <w:numId w:val="11"/>
              </w:numPr>
            </w:pPr>
            <w:r>
              <w:t>Cultural regions</w:t>
            </w:r>
          </w:p>
          <w:p w14:paraId="1E56F9AB" w14:textId="77777777" w:rsidR="005C7652" w:rsidRDefault="005C7652" w:rsidP="00D1137E">
            <w:pPr>
              <w:pStyle w:val="ListParagraph"/>
              <w:numPr>
                <w:ilvl w:val="1"/>
                <w:numId w:val="11"/>
              </w:numPr>
            </w:pPr>
            <w:r>
              <w:t>Cultural differences</w:t>
            </w:r>
          </w:p>
          <w:p w14:paraId="09B4E0BA" w14:textId="77777777" w:rsidR="005C7652" w:rsidRDefault="005C7652" w:rsidP="00D1137E">
            <w:pPr>
              <w:pStyle w:val="ListParagraph"/>
              <w:numPr>
                <w:ilvl w:val="2"/>
                <w:numId w:val="11"/>
              </w:numPr>
            </w:pPr>
            <w:r>
              <w:t>Language</w:t>
            </w:r>
          </w:p>
          <w:p w14:paraId="7B1DFD9C" w14:textId="77777777" w:rsidR="005C7652" w:rsidRDefault="005C7652" w:rsidP="00D1137E">
            <w:pPr>
              <w:pStyle w:val="ListParagraph"/>
              <w:numPr>
                <w:ilvl w:val="2"/>
                <w:numId w:val="11"/>
              </w:numPr>
            </w:pPr>
            <w:r>
              <w:t>Religion</w:t>
            </w:r>
          </w:p>
          <w:p w14:paraId="489732CC" w14:textId="77777777" w:rsidR="005C7652" w:rsidRDefault="005C7652" w:rsidP="00D1137E">
            <w:pPr>
              <w:pStyle w:val="ListParagraph"/>
              <w:numPr>
                <w:ilvl w:val="2"/>
                <w:numId w:val="11"/>
              </w:numPr>
            </w:pPr>
            <w:r>
              <w:t>Ethnicity</w:t>
            </w:r>
          </w:p>
          <w:p w14:paraId="6B848FF4" w14:textId="77777777" w:rsidR="005C7652" w:rsidRDefault="005C7652" w:rsidP="00D1137E">
            <w:pPr>
              <w:pStyle w:val="ListParagraph"/>
              <w:numPr>
                <w:ilvl w:val="2"/>
                <w:numId w:val="11"/>
              </w:numPr>
            </w:pPr>
            <w:r>
              <w:t>Gender</w:t>
            </w:r>
          </w:p>
          <w:p w14:paraId="5793674B" w14:textId="77777777" w:rsidR="005C7652" w:rsidRDefault="005C7652" w:rsidP="00D1137E">
            <w:pPr>
              <w:pStyle w:val="ListParagraph"/>
              <w:numPr>
                <w:ilvl w:val="2"/>
                <w:numId w:val="11"/>
              </w:numPr>
            </w:pPr>
            <w:r>
              <w:t>Popular and fold culture</w:t>
            </w:r>
          </w:p>
          <w:p w14:paraId="4CEE9890" w14:textId="77777777" w:rsidR="005C7652" w:rsidRDefault="005C7652" w:rsidP="00D1137E">
            <w:pPr>
              <w:pStyle w:val="ListParagraph"/>
              <w:numPr>
                <w:ilvl w:val="1"/>
                <w:numId w:val="11"/>
              </w:numPr>
            </w:pPr>
            <w:r>
              <w:t>Cultural landscapes and cultural identity</w:t>
            </w:r>
          </w:p>
          <w:p w14:paraId="785FB0DD" w14:textId="77777777" w:rsidR="005C7652" w:rsidRDefault="005C7652" w:rsidP="00D1137E">
            <w:pPr>
              <w:pStyle w:val="ListParagraph"/>
              <w:numPr>
                <w:ilvl w:val="2"/>
                <w:numId w:val="11"/>
              </w:numPr>
            </w:pPr>
            <w:r>
              <w:t>Values and preferences</w:t>
            </w:r>
          </w:p>
          <w:p w14:paraId="0A11055A" w14:textId="77777777" w:rsidR="005C7652" w:rsidRDefault="005C7652" w:rsidP="00D1137E">
            <w:pPr>
              <w:pStyle w:val="ListParagraph"/>
              <w:numPr>
                <w:ilvl w:val="2"/>
                <w:numId w:val="11"/>
              </w:numPr>
            </w:pPr>
            <w:r>
              <w:t>Symbolic landscapes and sense of place</w:t>
            </w:r>
          </w:p>
          <w:p w14:paraId="4A06F2EF" w14:textId="77777777" w:rsidR="005C7652" w:rsidRDefault="005C7652" w:rsidP="00D1137E">
            <w:pPr>
              <w:pStyle w:val="ListParagraph"/>
              <w:numPr>
                <w:ilvl w:val="2"/>
                <w:numId w:val="11"/>
              </w:numPr>
            </w:pPr>
            <w:r>
              <w:t>Environmental impact of cultural attitudes and practices</w:t>
            </w:r>
          </w:p>
          <w:p w14:paraId="07A29F3B" w14:textId="77777777" w:rsidR="005C7652" w:rsidRDefault="005C7652" w:rsidP="00D1137E">
            <w:pPr>
              <w:pStyle w:val="ListParagraph"/>
              <w:ind w:left="360"/>
              <w:rPr>
                <w:b/>
              </w:rPr>
            </w:pPr>
            <w:r>
              <w:rPr>
                <w:b/>
              </w:rPr>
              <w:t>Unit Activities</w:t>
            </w:r>
          </w:p>
          <w:p w14:paraId="04C35D33" w14:textId="77777777" w:rsidR="005C7652" w:rsidRDefault="001322C5" w:rsidP="00D1137E">
            <w:pPr>
              <w:pStyle w:val="ListParagraph"/>
              <w:numPr>
                <w:ilvl w:val="0"/>
                <w:numId w:val="6"/>
              </w:numPr>
            </w:pPr>
            <w:r>
              <w:t>Map major and emerging population concentrations and describe demographic characteristics of each</w:t>
            </w:r>
          </w:p>
          <w:p w14:paraId="55DB1AEF" w14:textId="77777777" w:rsidR="001322C5" w:rsidRDefault="001322C5" w:rsidP="00D1137E">
            <w:pPr>
              <w:pStyle w:val="ListParagraph"/>
              <w:numPr>
                <w:ilvl w:val="0"/>
                <w:numId w:val="6"/>
              </w:numPr>
            </w:pPr>
            <w:r>
              <w:t>Field Study: Popular Housing and Observations on Popular Culture: Students illustrate diffusion by observing and then discussing the diffusion of housing and popular culture</w:t>
            </w:r>
          </w:p>
          <w:p w14:paraId="51A51F82" w14:textId="77777777" w:rsidR="001322C5" w:rsidRDefault="001322C5" w:rsidP="00D1137E">
            <w:pPr>
              <w:pStyle w:val="ListParagraph"/>
              <w:numPr>
                <w:ilvl w:val="0"/>
                <w:numId w:val="6"/>
              </w:numPr>
            </w:pPr>
            <w:r>
              <w:t>Origin of English: Students are given a list of English words and are asked to identify their origin</w:t>
            </w:r>
          </w:p>
          <w:p w14:paraId="46B6B284" w14:textId="77777777" w:rsidR="001322C5" w:rsidRDefault="001322C5" w:rsidP="00D1137E">
            <w:pPr>
              <w:pStyle w:val="ListParagraph"/>
              <w:numPr>
                <w:ilvl w:val="0"/>
                <w:numId w:val="6"/>
              </w:numPr>
            </w:pPr>
            <w:r>
              <w:t>Case Study: Language on the Brink of Extinction</w:t>
            </w:r>
          </w:p>
          <w:p w14:paraId="69EB4831" w14:textId="77777777" w:rsidR="001322C5" w:rsidRDefault="001322C5" w:rsidP="00D1137E">
            <w:pPr>
              <w:pStyle w:val="ListParagraph"/>
              <w:numPr>
                <w:ilvl w:val="0"/>
                <w:numId w:val="6"/>
              </w:numPr>
            </w:pPr>
            <w:r>
              <w:t xml:space="preserve">Religion Research Project and PowerPoint: </w:t>
            </w:r>
            <w:r>
              <w:lastRenderedPageBreak/>
              <w:t xml:space="preserve">Students make </w:t>
            </w:r>
            <w:proofErr w:type="spellStart"/>
            <w:r>
              <w:t>PowerPoints</w:t>
            </w:r>
            <w:proofErr w:type="spellEnd"/>
            <w:r>
              <w:t xml:space="preserve"> about an assigned religion and present to the class</w:t>
            </w:r>
          </w:p>
          <w:p w14:paraId="023D82A1" w14:textId="77777777" w:rsidR="001322C5" w:rsidRDefault="001322C5" w:rsidP="00D1137E">
            <w:pPr>
              <w:pStyle w:val="ListParagraph"/>
              <w:numPr>
                <w:ilvl w:val="0"/>
                <w:numId w:val="6"/>
              </w:numPr>
            </w:pPr>
            <w:r>
              <w:t>Religions Field Trip: Students visit five different places of worship</w:t>
            </w:r>
          </w:p>
          <w:p w14:paraId="0CC91383" w14:textId="77777777" w:rsidR="001322C5" w:rsidRDefault="001322C5" w:rsidP="00D1137E">
            <w:pPr>
              <w:pStyle w:val="ListParagraph"/>
              <w:numPr>
                <w:ilvl w:val="0"/>
                <w:numId w:val="6"/>
              </w:numPr>
            </w:pPr>
            <w:r>
              <w:t>Religions Map: Students map religions structures and other local evidence of religion</w:t>
            </w:r>
          </w:p>
          <w:p w14:paraId="18FE44D6" w14:textId="77777777" w:rsidR="001322C5" w:rsidRDefault="001322C5" w:rsidP="00D1137E">
            <w:pPr>
              <w:pStyle w:val="ListParagraph"/>
              <w:numPr>
                <w:ilvl w:val="0"/>
                <w:numId w:val="6"/>
              </w:numPr>
            </w:pPr>
            <w:r>
              <w:t>Jigsaw Case Study: Ethnic Conflict: Students learn about multiple conflicts and discuss them with their peers</w:t>
            </w:r>
          </w:p>
          <w:p w14:paraId="6DA391B5" w14:textId="77777777" w:rsidR="001322C5" w:rsidRDefault="001322C5" w:rsidP="00D1137E">
            <w:pPr>
              <w:pStyle w:val="ListParagraph"/>
              <w:ind w:left="360"/>
              <w:rPr>
                <w:b/>
              </w:rPr>
            </w:pPr>
            <w:r>
              <w:rPr>
                <w:b/>
              </w:rPr>
              <w:t>Video Case Study</w:t>
            </w:r>
          </w:p>
          <w:p w14:paraId="3719C4C1" w14:textId="77777777" w:rsidR="001322C5" w:rsidRPr="001322C5" w:rsidRDefault="001322C5" w:rsidP="00D1137E">
            <w:pPr>
              <w:pStyle w:val="ListParagraph"/>
              <w:numPr>
                <w:ilvl w:val="0"/>
                <w:numId w:val="10"/>
              </w:numPr>
              <w:rPr>
                <w:b/>
              </w:rPr>
            </w:pPr>
            <w:r>
              <w:t xml:space="preserve">Rubenstein Resources, </w:t>
            </w:r>
            <w:r>
              <w:rPr>
                <w:i/>
              </w:rPr>
              <w:t>Gross National Happiness</w:t>
            </w:r>
          </w:p>
          <w:p w14:paraId="729DE2DF" w14:textId="77777777" w:rsidR="001322C5" w:rsidRPr="001322C5" w:rsidRDefault="001322C5" w:rsidP="00D1137E">
            <w:pPr>
              <w:pStyle w:val="ListParagraph"/>
              <w:numPr>
                <w:ilvl w:val="0"/>
                <w:numId w:val="10"/>
              </w:numPr>
              <w:rPr>
                <w:b/>
              </w:rPr>
            </w:pPr>
            <w:r>
              <w:t xml:space="preserve">Rubenstein Resources, </w:t>
            </w:r>
            <w:r>
              <w:rPr>
                <w:i/>
              </w:rPr>
              <w:t>Is Small Still Beautiful?</w:t>
            </w:r>
          </w:p>
          <w:p w14:paraId="2E157F25" w14:textId="77777777" w:rsidR="001322C5" w:rsidRPr="001322C5" w:rsidRDefault="001322C5" w:rsidP="00D1137E">
            <w:pPr>
              <w:pStyle w:val="ListParagraph"/>
              <w:numPr>
                <w:ilvl w:val="0"/>
                <w:numId w:val="10"/>
              </w:numPr>
              <w:rPr>
                <w:b/>
              </w:rPr>
            </w:pPr>
            <w:r>
              <w:t xml:space="preserve">PBS Documentary, </w:t>
            </w:r>
            <w:r>
              <w:rPr>
                <w:i/>
              </w:rPr>
              <w:t>Arab &amp; Jew: Return to the Promise Land</w:t>
            </w:r>
          </w:p>
          <w:p w14:paraId="09BB8B48" w14:textId="77777777" w:rsidR="00FA3338" w:rsidRPr="002E79DF" w:rsidRDefault="001322C5" w:rsidP="00D1137E">
            <w:pPr>
              <w:pStyle w:val="ListParagraph"/>
              <w:numPr>
                <w:ilvl w:val="0"/>
                <w:numId w:val="10"/>
              </w:numPr>
              <w:rPr>
                <w:b/>
              </w:rPr>
            </w:pPr>
            <w:r>
              <w:t xml:space="preserve">Program 20-2, </w:t>
            </w:r>
            <w:r>
              <w:rPr>
                <w:i/>
              </w:rPr>
              <w:t>South Africa: This is My Land</w:t>
            </w:r>
          </w:p>
        </w:tc>
        <w:tc>
          <w:tcPr>
            <w:tcW w:w="2070" w:type="dxa"/>
          </w:tcPr>
          <w:p w14:paraId="7ADAFEA7" w14:textId="77777777" w:rsidR="00FA3338" w:rsidRDefault="005C7652" w:rsidP="00D1137E">
            <w:r>
              <w:lastRenderedPageBreak/>
              <w:t>* Rubenstein, Chapter 4: Folk &amp; Popular Culture</w:t>
            </w:r>
          </w:p>
          <w:p w14:paraId="3E684108" w14:textId="77777777" w:rsidR="005C7652" w:rsidRDefault="005C7652" w:rsidP="00D1137E"/>
          <w:p w14:paraId="4093AD31" w14:textId="77777777" w:rsidR="005C7652" w:rsidRDefault="001322C5" w:rsidP="00D1137E">
            <w:r>
              <w:t>* Rubenstein, Chapter 5: Language</w:t>
            </w:r>
          </w:p>
          <w:p w14:paraId="7C68101B" w14:textId="77777777" w:rsidR="001322C5" w:rsidRDefault="001322C5" w:rsidP="00D1137E"/>
          <w:p w14:paraId="3F3EDDCF" w14:textId="77777777" w:rsidR="001322C5" w:rsidRDefault="001322C5" w:rsidP="00D1137E">
            <w:r>
              <w:t>* Rubenstein, Chapter 6: Religion</w:t>
            </w:r>
          </w:p>
          <w:p w14:paraId="69D02DBB" w14:textId="77777777" w:rsidR="001322C5" w:rsidRDefault="001322C5" w:rsidP="00D1137E"/>
          <w:p w14:paraId="72774F79" w14:textId="77777777" w:rsidR="001322C5" w:rsidRDefault="001322C5" w:rsidP="00D1137E">
            <w:r>
              <w:t>* Rubenstein, Chapter 7: Ethnicity</w:t>
            </w:r>
          </w:p>
        </w:tc>
        <w:tc>
          <w:tcPr>
            <w:tcW w:w="1098" w:type="dxa"/>
          </w:tcPr>
          <w:p w14:paraId="6630CE6A" w14:textId="77777777" w:rsidR="00FA3338" w:rsidRDefault="001322C5" w:rsidP="00D1137E">
            <w:pPr>
              <w:jc w:val="center"/>
            </w:pPr>
            <w:r>
              <w:t>8 weeks</w:t>
            </w:r>
          </w:p>
        </w:tc>
      </w:tr>
      <w:tr w:rsidR="00FA3338" w14:paraId="65DA680F" w14:textId="77777777" w:rsidTr="00D1137E">
        <w:tc>
          <w:tcPr>
            <w:tcW w:w="5688" w:type="dxa"/>
          </w:tcPr>
          <w:p w14:paraId="3163D4C7" w14:textId="77777777" w:rsidR="00A252D4" w:rsidRDefault="00A252D4" w:rsidP="00D1137E">
            <w:pPr>
              <w:pStyle w:val="ListParagraph"/>
              <w:numPr>
                <w:ilvl w:val="0"/>
                <w:numId w:val="12"/>
              </w:numPr>
            </w:pPr>
            <w:r>
              <w:lastRenderedPageBreak/>
              <w:t xml:space="preserve">  </w:t>
            </w:r>
            <w:r>
              <w:rPr>
                <w:b/>
              </w:rPr>
              <w:t>Political Organization of Space</w:t>
            </w:r>
          </w:p>
          <w:p w14:paraId="5DE6A50B" w14:textId="77777777" w:rsidR="00A252D4" w:rsidRDefault="00A252D4" w:rsidP="00D1137E">
            <w:pPr>
              <w:pStyle w:val="ListParagraph"/>
              <w:numPr>
                <w:ilvl w:val="1"/>
                <w:numId w:val="12"/>
              </w:numPr>
            </w:pPr>
            <w:r>
              <w:t>Territorial dimensions of politics</w:t>
            </w:r>
          </w:p>
          <w:p w14:paraId="74566D29" w14:textId="77777777" w:rsidR="00A252D4" w:rsidRDefault="00A252D4" w:rsidP="00D1137E">
            <w:pPr>
              <w:pStyle w:val="ListParagraph"/>
              <w:numPr>
                <w:ilvl w:val="2"/>
                <w:numId w:val="12"/>
              </w:numPr>
            </w:pPr>
            <w:r>
              <w:t>Concept of territoriality</w:t>
            </w:r>
          </w:p>
          <w:p w14:paraId="32A6B9C1" w14:textId="77777777" w:rsidR="00A252D4" w:rsidRDefault="00A252D4" w:rsidP="00D1137E">
            <w:pPr>
              <w:pStyle w:val="ListParagraph"/>
              <w:numPr>
                <w:ilvl w:val="2"/>
                <w:numId w:val="12"/>
              </w:numPr>
            </w:pPr>
            <w:r>
              <w:t>Nature and meaning of boundaries</w:t>
            </w:r>
          </w:p>
          <w:p w14:paraId="4130DE54" w14:textId="77777777" w:rsidR="00A252D4" w:rsidRDefault="00A252D4" w:rsidP="00D1137E">
            <w:pPr>
              <w:pStyle w:val="ListParagraph"/>
              <w:numPr>
                <w:ilvl w:val="2"/>
                <w:numId w:val="12"/>
              </w:numPr>
            </w:pPr>
            <w:r>
              <w:t>Influences of boundaries on identity, interaction, and exchange</w:t>
            </w:r>
          </w:p>
          <w:p w14:paraId="0ACE25B8" w14:textId="77777777" w:rsidR="00A252D4" w:rsidRDefault="00A252D4" w:rsidP="00D1137E">
            <w:pPr>
              <w:pStyle w:val="ListParagraph"/>
              <w:numPr>
                <w:ilvl w:val="2"/>
                <w:numId w:val="12"/>
              </w:numPr>
            </w:pPr>
            <w:r>
              <w:t>Federal and unitary states</w:t>
            </w:r>
          </w:p>
          <w:p w14:paraId="2189B839" w14:textId="77777777" w:rsidR="00A252D4" w:rsidRDefault="00A252D4" w:rsidP="00D1137E">
            <w:pPr>
              <w:pStyle w:val="ListParagraph"/>
              <w:numPr>
                <w:ilvl w:val="2"/>
                <w:numId w:val="12"/>
              </w:numPr>
            </w:pPr>
            <w:r>
              <w:t>Spatial relationships between political patterns and patterns of ethnicity, economy, and environment</w:t>
            </w:r>
          </w:p>
          <w:p w14:paraId="3B6D14E9" w14:textId="77777777" w:rsidR="00A252D4" w:rsidRDefault="00A252D4" w:rsidP="00D1137E">
            <w:pPr>
              <w:pStyle w:val="ListParagraph"/>
              <w:numPr>
                <w:ilvl w:val="1"/>
                <w:numId w:val="12"/>
              </w:numPr>
            </w:pPr>
            <w:r>
              <w:t>Evolution of the contemporary political pattern</w:t>
            </w:r>
          </w:p>
          <w:p w14:paraId="62C7FCF1" w14:textId="77777777" w:rsidR="00A252D4" w:rsidRDefault="00A252D4" w:rsidP="00D1137E">
            <w:pPr>
              <w:pStyle w:val="ListParagraph"/>
              <w:numPr>
                <w:ilvl w:val="2"/>
                <w:numId w:val="12"/>
              </w:numPr>
            </w:pPr>
            <w:r>
              <w:t>Nation-state concept</w:t>
            </w:r>
          </w:p>
          <w:p w14:paraId="2D3FA2A3" w14:textId="77777777" w:rsidR="00A252D4" w:rsidRDefault="00A252D4" w:rsidP="00D1137E">
            <w:pPr>
              <w:pStyle w:val="ListParagraph"/>
              <w:numPr>
                <w:ilvl w:val="2"/>
                <w:numId w:val="12"/>
              </w:numPr>
            </w:pPr>
            <w:r>
              <w:t>Colonialism and imperialism</w:t>
            </w:r>
          </w:p>
          <w:p w14:paraId="7D4F0F11" w14:textId="77777777" w:rsidR="00A252D4" w:rsidRDefault="00A252D4" w:rsidP="00D1137E">
            <w:pPr>
              <w:pStyle w:val="ListParagraph"/>
              <w:numPr>
                <w:ilvl w:val="2"/>
                <w:numId w:val="12"/>
              </w:numPr>
            </w:pPr>
            <w:r>
              <w:t>Democratization</w:t>
            </w:r>
          </w:p>
          <w:p w14:paraId="5D0206CB" w14:textId="77777777" w:rsidR="00A252D4" w:rsidRDefault="00A252D4" w:rsidP="00D1137E">
            <w:pPr>
              <w:pStyle w:val="ListParagraph"/>
              <w:numPr>
                <w:ilvl w:val="1"/>
                <w:numId w:val="12"/>
              </w:numPr>
            </w:pPr>
            <w:r>
              <w:t>Changes and challenges to political-territorial arrangements</w:t>
            </w:r>
          </w:p>
          <w:p w14:paraId="31CB9142" w14:textId="77777777" w:rsidR="00A252D4" w:rsidRDefault="00A252D4" w:rsidP="00D1137E">
            <w:pPr>
              <w:pStyle w:val="ListParagraph"/>
              <w:numPr>
                <w:ilvl w:val="2"/>
                <w:numId w:val="12"/>
              </w:numPr>
            </w:pPr>
            <w:r>
              <w:t>Changing nature of sovereignty</w:t>
            </w:r>
          </w:p>
          <w:p w14:paraId="69905FF3" w14:textId="77777777" w:rsidR="00A252D4" w:rsidRDefault="00A252D4" w:rsidP="00D1137E">
            <w:pPr>
              <w:pStyle w:val="ListParagraph"/>
              <w:numPr>
                <w:ilvl w:val="2"/>
                <w:numId w:val="12"/>
              </w:numPr>
            </w:pPr>
            <w:r>
              <w:t>Fragmentation, unification, alliance</w:t>
            </w:r>
          </w:p>
          <w:p w14:paraId="62BDD859" w14:textId="77777777" w:rsidR="00A252D4" w:rsidRDefault="00A252D4" w:rsidP="00D1137E">
            <w:pPr>
              <w:pStyle w:val="ListParagraph"/>
              <w:numPr>
                <w:ilvl w:val="2"/>
                <w:numId w:val="12"/>
              </w:numPr>
            </w:pPr>
            <w:proofErr w:type="spellStart"/>
            <w:r>
              <w:t>Supranationalism</w:t>
            </w:r>
            <w:proofErr w:type="spellEnd"/>
            <w:r>
              <w:t xml:space="preserve"> and devolution</w:t>
            </w:r>
          </w:p>
          <w:p w14:paraId="2821BDD4" w14:textId="77777777" w:rsidR="00A252D4" w:rsidRDefault="00A252D4" w:rsidP="00D1137E">
            <w:pPr>
              <w:pStyle w:val="ListParagraph"/>
              <w:numPr>
                <w:ilvl w:val="2"/>
                <w:numId w:val="12"/>
              </w:numPr>
            </w:pPr>
            <w:r>
              <w:t>Electoral geography, including gerrymandering</w:t>
            </w:r>
          </w:p>
          <w:p w14:paraId="317C2C48" w14:textId="77777777" w:rsidR="00A252D4" w:rsidRPr="00CC2F20" w:rsidRDefault="00A252D4" w:rsidP="00D1137E">
            <w:pPr>
              <w:pStyle w:val="ListParagraph"/>
              <w:numPr>
                <w:ilvl w:val="2"/>
                <w:numId w:val="12"/>
              </w:numPr>
            </w:pPr>
            <w:r>
              <w:t>Terrorism</w:t>
            </w:r>
          </w:p>
          <w:p w14:paraId="03BB9DD4" w14:textId="77777777" w:rsidR="00A252D4" w:rsidRDefault="00A252D4" w:rsidP="00D1137E">
            <w:pPr>
              <w:pStyle w:val="ListParagraph"/>
              <w:ind w:left="360"/>
              <w:rPr>
                <w:b/>
              </w:rPr>
            </w:pPr>
            <w:r>
              <w:rPr>
                <w:b/>
              </w:rPr>
              <w:t>Unit Activities</w:t>
            </w:r>
          </w:p>
          <w:p w14:paraId="4FA26F0F" w14:textId="77777777" w:rsidR="00A252D4" w:rsidRDefault="00C049B5" w:rsidP="00D1137E">
            <w:pPr>
              <w:pStyle w:val="ListParagraph"/>
              <w:numPr>
                <w:ilvl w:val="0"/>
                <w:numId w:val="6"/>
              </w:numPr>
            </w:pPr>
            <w:r>
              <w:t>Risk: A game or real life?: Students play “Risk” to demonstrate changing countries and boundaries</w:t>
            </w:r>
          </w:p>
          <w:p w14:paraId="258B7043" w14:textId="77777777" w:rsidR="00C049B5" w:rsidRDefault="00C049B5" w:rsidP="00D1137E">
            <w:pPr>
              <w:pStyle w:val="ListParagraph"/>
              <w:numPr>
                <w:ilvl w:val="0"/>
                <w:numId w:val="6"/>
              </w:numPr>
            </w:pPr>
            <w:r>
              <w:t>Mapping countries shapes and boundaries</w:t>
            </w:r>
          </w:p>
          <w:p w14:paraId="715E7DB3" w14:textId="77777777" w:rsidR="00C049B5" w:rsidRDefault="00C049B5" w:rsidP="00D1137E">
            <w:pPr>
              <w:pStyle w:val="ListParagraph"/>
              <w:numPr>
                <w:ilvl w:val="0"/>
                <w:numId w:val="6"/>
              </w:numPr>
            </w:pPr>
            <w:r>
              <w:t xml:space="preserve">Independent Project: Political Issues: </w:t>
            </w:r>
            <w:r>
              <w:lastRenderedPageBreak/>
              <w:t>Students choose a political issue to research and present.  This project includes mapping activities</w:t>
            </w:r>
          </w:p>
          <w:p w14:paraId="5109212E" w14:textId="77777777" w:rsidR="00C049B5" w:rsidRDefault="00C049B5" w:rsidP="00D1137E">
            <w:pPr>
              <w:pStyle w:val="ListParagraph"/>
              <w:numPr>
                <w:ilvl w:val="0"/>
                <w:numId w:val="6"/>
              </w:numPr>
            </w:pPr>
            <w:r>
              <w:t xml:space="preserve">Terrorism </w:t>
            </w:r>
            <w:proofErr w:type="spellStart"/>
            <w:r>
              <w:t>Webquest</w:t>
            </w:r>
            <w:proofErr w:type="spellEnd"/>
            <w:r>
              <w:t>: Students use multiple websites to learn about terrorism</w:t>
            </w:r>
          </w:p>
          <w:p w14:paraId="664AC3F1" w14:textId="77777777" w:rsidR="00C049B5" w:rsidRDefault="00C049B5" w:rsidP="00D1137E">
            <w:pPr>
              <w:pStyle w:val="ListParagraph"/>
              <w:ind w:left="360"/>
              <w:rPr>
                <w:b/>
              </w:rPr>
            </w:pPr>
            <w:r>
              <w:rPr>
                <w:b/>
              </w:rPr>
              <w:t>Video Case Study</w:t>
            </w:r>
          </w:p>
          <w:p w14:paraId="5D4BD369" w14:textId="77777777" w:rsidR="00C049B5" w:rsidRPr="00C049B5" w:rsidRDefault="00C049B5" w:rsidP="00D1137E">
            <w:pPr>
              <w:pStyle w:val="ListParagraph"/>
              <w:numPr>
                <w:ilvl w:val="0"/>
                <w:numId w:val="10"/>
              </w:numPr>
              <w:rPr>
                <w:b/>
              </w:rPr>
            </w:pPr>
            <w:r>
              <w:t xml:space="preserve">Program 3, </w:t>
            </w:r>
            <w:proofErr w:type="spellStart"/>
            <w:r>
              <w:rPr>
                <w:i/>
              </w:rPr>
              <w:t>Supranationalism</w:t>
            </w:r>
            <w:proofErr w:type="spellEnd"/>
            <w:r>
              <w:rPr>
                <w:i/>
              </w:rPr>
              <w:t xml:space="preserve"> and Devolution</w:t>
            </w:r>
          </w:p>
          <w:p w14:paraId="40FA3B56" w14:textId="77777777" w:rsidR="00FA3338" w:rsidRPr="00C049B5" w:rsidRDefault="00C049B5" w:rsidP="00D1137E">
            <w:pPr>
              <w:pStyle w:val="ListParagraph"/>
              <w:numPr>
                <w:ilvl w:val="0"/>
                <w:numId w:val="10"/>
              </w:numPr>
              <w:rPr>
                <w:b/>
              </w:rPr>
            </w:pPr>
            <w:r>
              <w:t xml:space="preserve">History Channel Documentary, </w:t>
            </w:r>
            <w:r>
              <w:rPr>
                <w:i/>
              </w:rPr>
              <w:t>Inside North Korea</w:t>
            </w:r>
          </w:p>
        </w:tc>
        <w:tc>
          <w:tcPr>
            <w:tcW w:w="2070" w:type="dxa"/>
          </w:tcPr>
          <w:p w14:paraId="5AC32410" w14:textId="77777777" w:rsidR="00FA3338" w:rsidRDefault="00A252D4" w:rsidP="00D1137E">
            <w:r>
              <w:lastRenderedPageBreak/>
              <w:t>* Rubenstein, Chapter 8: Political Geography</w:t>
            </w:r>
          </w:p>
        </w:tc>
        <w:tc>
          <w:tcPr>
            <w:tcW w:w="1098" w:type="dxa"/>
          </w:tcPr>
          <w:p w14:paraId="0B4B6124" w14:textId="77777777" w:rsidR="00FA3338" w:rsidRDefault="00A252D4" w:rsidP="00D1137E">
            <w:pPr>
              <w:jc w:val="center"/>
            </w:pPr>
            <w:r>
              <w:t>5 weeks</w:t>
            </w:r>
          </w:p>
        </w:tc>
      </w:tr>
      <w:tr w:rsidR="00FA3338" w14:paraId="4DF015C5" w14:textId="77777777" w:rsidTr="00D1137E">
        <w:tc>
          <w:tcPr>
            <w:tcW w:w="5688" w:type="dxa"/>
          </w:tcPr>
          <w:p w14:paraId="0277B418" w14:textId="5FA0478A" w:rsidR="00277741" w:rsidRPr="008D7332" w:rsidRDefault="00277741" w:rsidP="00D1137E">
            <w:pPr>
              <w:pStyle w:val="ListParagraph"/>
              <w:numPr>
                <w:ilvl w:val="0"/>
                <w:numId w:val="13"/>
              </w:numPr>
            </w:pPr>
            <w:r>
              <w:rPr>
                <w:b/>
              </w:rPr>
              <w:lastRenderedPageBreak/>
              <w:t>Agricultural and Rural Land Use</w:t>
            </w:r>
          </w:p>
          <w:p w14:paraId="4544B884" w14:textId="77777777" w:rsidR="00277741" w:rsidRDefault="00277741" w:rsidP="00D1137E">
            <w:pPr>
              <w:pStyle w:val="ListParagraph"/>
              <w:numPr>
                <w:ilvl w:val="1"/>
                <w:numId w:val="13"/>
              </w:numPr>
            </w:pPr>
            <w:r>
              <w:t>Development and diffusion of agriculture</w:t>
            </w:r>
          </w:p>
          <w:p w14:paraId="7867687A" w14:textId="77777777" w:rsidR="00277741" w:rsidRDefault="00277741" w:rsidP="00D1137E">
            <w:pPr>
              <w:pStyle w:val="ListParagraph"/>
              <w:numPr>
                <w:ilvl w:val="2"/>
                <w:numId w:val="13"/>
              </w:numPr>
            </w:pPr>
            <w:r>
              <w:t>Neolithic Agricultural Revolution</w:t>
            </w:r>
          </w:p>
          <w:p w14:paraId="3220024A" w14:textId="77777777" w:rsidR="00277741" w:rsidRDefault="00277741" w:rsidP="00D1137E">
            <w:pPr>
              <w:pStyle w:val="ListParagraph"/>
              <w:numPr>
                <w:ilvl w:val="2"/>
                <w:numId w:val="13"/>
              </w:numPr>
            </w:pPr>
            <w:r>
              <w:t>Second Agricultural Revolution</w:t>
            </w:r>
          </w:p>
          <w:p w14:paraId="11048F00" w14:textId="77777777" w:rsidR="00277741" w:rsidRDefault="00277741" w:rsidP="00D1137E">
            <w:pPr>
              <w:pStyle w:val="ListParagraph"/>
              <w:numPr>
                <w:ilvl w:val="2"/>
                <w:numId w:val="13"/>
              </w:numPr>
            </w:pPr>
            <w:r>
              <w:t>Green Revolution</w:t>
            </w:r>
          </w:p>
          <w:p w14:paraId="76EEBCBA" w14:textId="77777777" w:rsidR="00277741" w:rsidRDefault="00277741" w:rsidP="00D1137E">
            <w:pPr>
              <w:pStyle w:val="ListParagraph"/>
              <w:numPr>
                <w:ilvl w:val="2"/>
                <w:numId w:val="13"/>
              </w:numPr>
            </w:pPr>
            <w:r>
              <w:t>Modern Commercial Agricultural</w:t>
            </w:r>
          </w:p>
          <w:p w14:paraId="3FCB2195" w14:textId="77777777" w:rsidR="00277741" w:rsidRDefault="00277741" w:rsidP="00D1137E">
            <w:pPr>
              <w:pStyle w:val="ListParagraph"/>
              <w:numPr>
                <w:ilvl w:val="1"/>
                <w:numId w:val="13"/>
              </w:numPr>
            </w:pPr>
            <w:r>
              <w:t>Major agricultural production regions</w:t>
            </w:r>
          </w:p>
          <w:p w14:paraId="6ED42E43" w14:textId="77777777" w:rsidR="00277741" w:rsidRDefault="00277741" w:rsidP="00D1137E">
            <w:pPr>
              <w:pStyle w:val="ListParagraph"/>
              <w:numPr>
                <w:ilvl w:val="2"/>
                <w:numId w:val="13"/>
              </w:numPr>
            </w:pPr>
            <w:r>
              <w:t>Agricultural systems associated with bioclimatic zones</w:t>
            </w:r>
          </w:p>
          <w:p w14:paraId="5CFFB813" w14:textId="77777777" w:rsidR="00277741" w:rsidRDefault="00277741" w:rsidP="00D1137E">
            <w:pPr>
              <w:pStyle w:val="ListParagraph"/>
              <w:numPr>
                <w:ilvl w:val="2"/>
                <w:numId w:val="13"/>
              </w:numPr>
            </w:pPr>
            <w:r>
              <w:t>Variations within major zones and effects of markets</w:t>
            </w:r>
          </w:p>
          <w:p w14:paraId="594594EE" w14:textId="77777777" w:rsidR="00277741" w:rsidRDefault="00277741" w:rsidP="00D1137E">
            <w:pPr>
              <w:pStyle w:val="ListParagraph"/>
              <w:numPr>
                <w:ilvl w:val="2"/>
                <w:numId w:val="13"/>
              </w:numPr>
            </w:pPr>
            <w:r>
              <w:t>Linkages and flows among regions of food production and consumption</w:t>
            </w:r>
          </w:p>
          <w:p w14:paraId="5D6F5B1B" w14:textId="77777777" w:rsidR="00277741" w:rsidRDefault="00277741" w:rsidP="00D1137E">
            <w:pPr>
              <w:pStyle w:val="ListParagraph"/>
              <w:numPr>
                <w:ilvl w:val="1"/>
                <w:numId w:val="13"/>
              </w:numPr>
            </w:pPr>
            <w:r>
              <w:t>Rural land use and settlement patterns</w:t>
            </w:r>
          </w:p>
          <w:p w14:paraId="14070330" w14:textId="77777777" w:rsidR="00277741" w:rsidRDefault="00277741" w:rsidP="00D1137E">
            <w:pPr>
              <w:pStyle w:val="ListParagraph"/>
              <w:numPr>
                <w:ilvl w:val="2"/>
                <w:numId w:val="13"/>
              </w:numPr>
            </w:pPr>
            <w:r>
              <w:t xml:space="preserve">Models of agricultural land use, including von </w:t>
            </w:r>
            <w:proofErr w:type="spellStart"/>
            <w:r>
              <w:t>Thunen’s</w:t>
            </w:r>
            <w:proofErr w:type="spellEnd"/>
            <w:r>
              <w:t xml:space="preserve"> model</w:t>
            </w:r>
          </w:p>
          <w:p w14:paraId="6C11FCE3" w14:textId="77777777" w:rsidR="00277741" w:rsidRDefault="00277741" w:rsidP="00D1137E">
            <w:pPr>
              <w:pStyle w:val="ListParagraph"/>
              <w:numPr>
                <w:ilvl w:val="2"/>
                <w:numId w:val="13"/>
              </w:numPr>
            </w:pPr>
            <w:r>
              <w:t>Settlement patterns associated with major agriculture types</w:t>
            </w:r>
          </w:p>
          <w:p w14:paraId="091F7001" w14:textId="77777777" w:rsidR="00277741" w:rsidRDefault="00277741" w:rsidP="00D1137E">
            <w:pPr>
              <w:pStyle w:val="ListParagraph"/>
              <w:numPr>
                <w:ilvl w:val="2"/>
                <w:numId w:val="13"/>
              </w:numPr>
            </w:pPr>
            <w:r>
              <w:t>Land use/land cover change, irrigation, conservation (desertification, deforestation)</w:t>
            </w:r>
          </w:p>
          <w:p w14:paraId="16187A42" w14:textId="77777777" w:rsidR="00277741" w:rsidRDefault="00277741" w:rsidP="00D1137E">
            <w:pPr>
              <w:pStyle w:val="ListParagraph"/>
              <w:numPr>
                <w:ilvl w:val="1"/>
                <w:numId w:val="13"/>
              </w:numPr>
            </w:pPr>
            <w:r>
              <w:t>Modern commercial agriculture</w:t>
            </w:r>
          </w:p>
          <w:p w14:paraId="4416E9AD" w14:textId="77777777" w:rsidR="00277741" w:rsidRDefault="00277741" w:rsidP="00D1137E">
            <w:pPr>
              <w:pStyle w:val="ListParagraph"/>
              <w:numPr>
                <w:ilvl w:val="2"/>
                <w:numId w:val="13"/>
              </w:numPr>
            </w:pPr>
            <w:r>
              <w:t>Biotechnology, including genetically modified plants and animals</w:t>
            </w:r>
          </w:p>
          <w:p w14:paraId="3E0F786D" w14:textId="77777777" w:rsidR="00277741" w:rsidRDefault="00277741" w:rsidP="00D1137E">
            <w:pPr>
              <w:pStyle w:val="ListParagraph"/>
              <w:numPr>
                <w:ilvl w:val="2"/>
                <w:numId w:val="13"/>
              </w:numPr>
            </w:pPr>
            <w:r>
              <w:t>Spatial organization and diffusion of industrial agriculture</w:t>
            </w:r>
          </w:p>
          <w:p w14:paraId="728BBA9F" w14:textId="77777777" w:rsidR="00277741" w:rsidRDefault="00277741" w:rsidP="00D1137E">
            <w:pPr>
              <w:pStyle w:val="ListParagraph"/>
              <w:numPr>
                <w:ilvl w:val="2"/>
                <w:numId w:val="13"/>
              </w:numPr>
            </w:pPr>
            <w:r>
              <w:t>Organic farming and local food production</w:t>
            </w:r>
          </w:p>
          <w:p w14:paraId="75835B79" w14:textId="77777777" w:rsidR="00277741" w:rsidRPr="00CC2F20" w:rsidRDefault="00277741" w:rsidP="00D1137E">
            <w:pPr>
              <w:pStyle w:val="ListParagraph"/>
              <w:numPr>
                <w:ilvl w:val="2"/>
                <w:numId w:val="13"/>
              </w:numPr>
            </w:pPr>
            <w:r>
              <w:t>Environmental impacts of agriculture</w:t>
            </w:r>
          </w:p>
          <w:p w14:paraId="574C391E" w14:textId="77777777" w:rsidR="00E7311D" w:rsidRDefault="00E7311D" w:rsidP="00D1137E">
            <w:pPr>
              <w:pStyle w:val="ListParagraph"/>
              <w:ind w:left="360"/>
              <w:rPr>
                <w:b/>
              </w:rPr>
            </w:pPr>
            <w:r>
              <w:rPr>
                <w:b/>
              </w:rPr>
              <w:t>Unit Activities</w:t>
            </w:r>
          </w:p>
          <w:p w14:paraId="22380A85" w14:textId="5AF842E4" w:rsidR="00E7311D" w:rsidRDefault="00E7311D" w:rsidP="00D1137E">
            <w:pPr>
              <w:pStyle w:val="ListParagraph"/>
              <w:numPr>
                <w:ilvl w:val="0"/>
                <w:numId w:val="6"/>
              </w:numPr>
            </w:pPr>
            <w:r>
              <w:t>Agricultural Projects Project: Students trace the origin of the food in their cupboards</w:t>
            </w:r>
          </w:p>
          <w:p w14:paraId="012B15F9" w14:textId="77777777" w:rsidR="00E7311D" w:rsidRDefault="00E7311D" w:rsidP="00D1137E">
            <w:pPr>
              <w:pStyle w:val="ListParagraph"/>
              <w:numPr>
                <w:ilvl w:val="0"/>
                <w:numId w:val="6"/>
              </w:numPr>
            </w:pPr>
            <w:r>
              <w:t>Climate Map and Agriculture Map Comparison: Students explain the relationship between climate and agriculture</w:t>
            </w:r>
          </w:p>
          <w:p w14:paraId="4EBA6422" w14:textId="1C5A7859" w:rsidR="00E7311D" w:rsidRDefault="00E7311D" w:rsidP="00D1137E">
            <w:pPr>
              <w:pStyle w:val="ListParagraph"/>
              <w:numPr>
                <w:ilvl w:val="0"/>
                <w:numId w:val="6"/>
              </w:numPr>
            </w:pPr>
            <w:r>
              <w:t xml:space="preserve">Field Study: Students look for evidence locally to support von </w:t>
            </w:r>
            <w:proofErr w:type="spellStart"/>
            <w:r>
              <w:t>Thunen’s</w:t>
            </w:r>
            <w:proofErr w:type="spellEnd"/>
            <w:r>
              <w:t xml:space="preserve"> model</w:t>
            </w:r>
          </w:p>
          <w:p w14:paraId="35A3B8A4" w14:textId="77777777" w:rsidR="00E7311D" w:rsidRDefault="00E7311D" w:rsidP="00D1137E">
            <w:pPr>
              <w:pStyle w:val="ListParagraph"/>
              <w:ind w:left="360"/>
              <w:rPr>
                <w:b/>
              </w:rPr>
            </w:pPr>
            <w:r>
              <w:rPr>
                <w:b/>
              </w:rPr>
              <w:t>Video Case Study</w:t>
            </w:r>
          </w:p>
          <w:p w14:paraId="64EF439E" w14:textId="291EA9D3" w:rsidR="00E7311D" w:rsidRPr="00E7311D" w:rsidRDefault="00E7311D" w:rsidP="00D1137E">
            <w:pPr>
              <w:pStyle w:val="ListParagraph"/>
              <w:numPr>
                <w:ilvl w:val="0"/>
                <w:numId w:val="10"/>
              </w:numPr>
              <w:rPr>
                <w:b/>
              </w:rPr>
            </w:pPr>
            <w:r>
              <w:t xml:space="preserve">Program 12, </w:t>
            </w:r>
            <w:r>
              <w:rPr>
                <w:i/>
              </w:rPr>
              <w:t>Small Farms, Big Cities</w:t>
            </w:r>
          </w:p>
          <w:p w14:paraId="1865D733" w14:textId="3A3CBBFD" w:rsidR="00E7311D" w:rsidRPr="00E7311D" w:rsidRDefault="00E7311D" w:rsidP="00D1137E">
            <w:pPr>
              <w:pStyle w:val="ListParagraph"/>
              <w:numPr>
                <w:ilvl w:val="0"/>
                <w:numId w:val="10"/>
              </w:numPr>
              <w:rPr>
                <w:b/>
              </w:rPr>
            </w:pPr>
            <w:r>
              <w:lastRenderedPageBreak/>
              <w:t xml:space="preserve">Program 25-2, </w:t>
            </w:r>
            <w:r>
              <w:rPr>
                <w:i/>
              </w:rPr>
              <w:t>Vietnam: Fertile Dreams</w:t>
            </w:r>
          </w:p>
          <w:p w14:paraId="4704AE07" w14:textId="0A689684" w:rsidR="00E7311D" w:rsidRPr="00E7311D" w:rsidRDefault="00E7311D" w:rsidP="00D1137E">
            <w:pPr>
              <w:pStyle w:val="ListParagraph"/>
              <w:numPr>
                <w:ilvl w:val="0"/>
                <w:numId w:val="10"/>
              </w:numPr>
              <w:rPr>
                <w:b/>
              </w:rPr>
            </w:pPr>
            <w:r>
              <w:t xml:space="preserve">Program 16-2, </w:t>
            </w:r>
            <w:r>
              <w:rPr>
                <w:i/>
              </w:rPr>
              <w:t>Chile: Pacific Rim Player</w:t>
            </w:r>
          </w:p>
          <w:p w14:paraId="06D6FA51" w14:textId="1DC6BF37" w:rsidR="00FA3338" w:rsidRPr="004642C5" w:rsidRDefault="00E7311D" w:rsidP="00D1137E">
            <w:pPr>
              <w:pStyle w:val="ListParagraph"/>
              <w:numPr>
                <w:ilvl w:val="0"/>
                <w:numId w:val="10"/>
              </w:numPr>
              <w:rPr>
                <w:b/>
              </w:rPr>
            </w:pPr>
            <w:r>
              <w:t xml:space="preserve">Program 12-1, </w:t>
            </w:r>
            <w:r>
              <w:rPr>
                <w:i/>
              </w:rPr>
              <w:t>Northern Japan: Protecting the Harvest</w:t>
            </w:r>
          </w:p>
        </w:tc>
        <w:tc>
          <w:tcPr>
            <w:tcW w:w="2070" w:type="dxa"/>
          </w:tcPr>
          <w:p w14:paraId="5E16647B" w14:textId="77777777" w:rsidR="000E52D3" w:rsidRDefault="000E52D3" w:rsidP="000E52D3">
            <w:r>
              <w:lastRenderedPageBreak/>
              <w:t>*</w:t>
            </w:r>
            <w:r w:rsidR="0089229D">
              <w:t>Rub</w:t>
            </w:r>
            <w:r>
              <w:t>enstein, Chapter 10: Agriculture</w:t>
            </w:r>
          </w:p>
          <w:p w14:paraId="1C19AA29" w14:textId="77777777" w:rsidR="000E52D3" w:rsidRDefault="000E52D3" w:rsidP="000E52D3"/>
          <w:p w14:paraId="004DBA5D" w14:textId="11CBD609" w:rsidR="000E52D3" w:rsidRDefault="000E52D3" w:rsidP="000E52D3">
            <w:r>
              <w:t xml:space="preserve">* </w:t>
            </w:r>
            <w:proofErr w:type="spellStart"/>
            <w:r>
              <w:t>Kuby</w:t>
            </w:r>
            <w:proofErr w:type="spellEnd"/>
            <w:r>
              <w:t xml:space="preserve">, Chapter 8: </w:t>
            </w:r>
            <w:proofErr w:type="spellStart"/>
            <w:r>
              <w:t>Foof</w:t>
            </w:r>
            <w:proofErr w:type="spellEnd"/>
            <w:r>
              <w:t xml:space="preserve"> For Thought: The Globalization of Agriculture</w:t>
            </w:r>
          </w:p>
        </w:tc>
        <w:tc>
          <w:tcPr>
            <w:tcW w:w="1098" w:type="dxa"/>
          </w:tcPr>
          <w:p w14:paraId="40F33975" w14:textId="3581B205" w:rsidR="00FA3338" w:rsidRDefault="0089229D" w:rsidP="00D1137E">
            <w:pPr>
              <w:jc w:val="center"/>
            </w:pPr>
            <w:r>
              <w:t>5 weeks</w:t>
            </w:r>
          </w:p>
        </w:tc>
      </w:tr>
      <w:tr w:rsidR="00FA3338" w14:paraId="1FC641BA" w14:textId="77777777" w:rsidTr="00D1137E">
        <w:tc>
          <w:tcPr>
            <w:tcW w:w="5688" w:type="dxa"/>
          </w:tcPr>
          <w:p w14:paraId="6CA27220" w14:textId="571F7BB3" w:rsidR="004642C5" w:rsidRDefault="004642C5" w:rsidP="00D1137E">
            <w:pPr>
              <w:pStyle w:val="ListParagraph"/>
              <w:numPr>
                <w:ilvl w:val="0"/>
                <w:numId w:val="14"/>
              </w:numPr>
            </w:pPr>
            <w:r>
              <w:lastRenderedPageBreak/>
              <w:t xml:space="preserve">  </w:t>
            </w:r>
            <w:r>
              <w:rPr>
                <w:b/>
              </w:rPr>
              <w:t>Industrialization and Economic Development</w:t>
            </w:r>
          </w:p>
          <w:p w14:paraId="2F012AF7" w14:textId="77777777" w:rsidR="004642C5" w:rsidRDefault="004642C5" w:rsidP="00D1137E">
            <w:pPr>
              <w:pStyle w:val="ListParagraph"/>
              <w:numPr>
                <w:ilvl w:val="1"/>
                <w:numId w:val="14"/>
              </w:numPr>
            </w:pPr>
            <w:r>
              <w:t>Growth and diffusion of industrialization</w:t>
            </w:r>
          </w:p>
          <w:p w14:paraId="5ADA0A97" w14:textId="77777777" w:rsidR="004642C5" w:rsidRDefault="004642C5" w:rsidP="00D1137E">
            <w:pPr>
              <w:pStyle w:val="ListParagraph"/>
              <w:numPr>
                <w:ilvl w:val="2"/>
                <w:numId w:val="14"/>
              </w:numPr>
            </w:pPr>
            <w:r>
              <w:t>Changing role of energy and technology</w:t>
            </w:r>
          </w:p>
          <w:p w14:paraId="79D519EB" w14:textId="77777777" w:rsidR="004642C5" w:rsidRDefault="004642C5" w:rsidP="00D1137E">
            <w:pPr>
              <w:pStyle w:val="ListParagraph"/>
              <w:numPr>
                <w:ilvl w:val="2"/>
                <w:numId w:val="14"/>
              </w:numPr>
            </w:pPr>
            <w:r>
              <w:t>Industrial Revolution</w:t>
            </w:r>
          </w:p>
          <w:p w14:paraId="7F504F1E" w14:textId="77777777" w:rsidR="004642C5" w:rsidRDefault="004642C5" w:rsidP="00D1137E">
            <w:pPr>
              <w:pStyle w:val="ListParagraph"/>
              <w:numPr>
                <w:ilvl w:val="2"/>
                <w:numId w:val="14"/>
              </w:numPr>
            </w:pPr>
            <w:r>
              <w:t>Evolution of economic cores and peripheries</w:t>
            </w:r>
          </w:p>
          <w:p w14:paraId="46F830C0" w14:textId="77777777" w:rsidR="004642C5" w:rsidRDefault="004642C5" w:rsidP="00D1137E">
            <w:pPr>
              <w:pStyle w:val="ListParagraph"/>
              <w:numPr>
                <w:ilvl w:val="2"/>
                <w:numId w:val="14"/>
              </w:numPr>
            </w:pPr>
            <w:r>
              <w:t>Geographic critiques of models of economic localization (i.e. bid rent, comparative costs of transportation), industrial location, economic development and world systems</w:t>
            </w:r>
          </w:p>
          <w:p w14:paraId="3A732385" w14:textId="77777777" w:rsidR="004642C5" w:rsidRDefault="004642C5" w:rsidP="00D1137E">
            <w:pPr>
              <w:pStyle w:val="ListParagraph"/>
              <w:numPr>
                <w:ilvl w:val="1"/>
                <w:numId w:val="14"/>
              </w:numPr>
            </w:pPr>
            <w:r>
              <w:t>Contemporary patterns and impacts of industrialization and development</w:t>
            </w:r>
          </w:p>
          <w:p w14:paraId="6E268320" w14:textId="77777777" w:rsidR="004642C5" w:rsidRDefault="004642C5" w:rsidP="00D1137E">
            <w:pPr>
              <w:pStyle w:val="ListParagraph"/>
              <w:numPr>
                <w:ilvl w:val="2"/>
                <w:numId w:val="14"/>
              </w:numPr>
            </w:pPr>
            <w:r>
              <w:t>Variations of levels of development</w:t>
            </w:r>
          </w:p>
          <w:p w14:paraId="56814C59" w14:textId="77777777" w:rsidR="004642C5" w:rsidRDefault="004642C5" w:rsidP="00D1137E">
            <w:pPr>
              <w:pStyle w:val="ListParagraph"/>
              <w:numPr>
                <w:ilvl w:val="2"/>
                <w:numId w:val="14"/>
              </w:numPr>
            </w:pPr>
            <w:r>
              <w:t>Deindustrialization and economic restructuring</w:t>
            </w:r>
          </w:p>
          <w:p w14:paraId="395AD790" w14:textId="77777777" w:rsidR="004642C5" w:rsidRDefault="004642C5" w:rsidP="00D1137E">
            <w:pPr>
              <w:pStyle w:val="ListParagraph"/>
              <w:numPr>
                <w:ilvl w:val="2"/>
                <w:numId w:val="14"/>
              </w:numPr>
            </w:pPr>
            <w:r>
              <w:t>Globalization and international division of labor</w:t>
            </w:r>
          </w:p>
          <w:p w14:paraId="6D0C71FF" w14:textId="77777777" w:rsidR="004642C5" w:rsidRDefault="004642C5" w:rsidP="00D1137E">
            <w:pPr>
              <w:pStyle w:val="ListParagraph"/>
              <w:numPr>
                <w:ilvl w:val="2"/>
                <w:numId w:val="14"/>
              </w:numPr>
            </w:pPr>
            <w:r>
              <w:t>Natural resources and environmental concerns</w:t>
            </w:r>
          </w:p>
          <w:p w14:paraId="117E36CE" w14:textId="77777777" w:rsidR="004642C5" w:rsidRDefault="004642C5" w:rsidP="00D1137E">
            <w:pPr>
              <w:pStyle w:val="ListParagraph"/>
              <w:numPr>
                <w:ilvl w:val="2"/>
                <w:numId w:val="14"/>
              </w:numPr>
            </w:pPr>
            <w:r>
              <w:t>Sustainable development</w:t>
            </w:r>
          </w:p>
          <w:p w14:paraId="3209375B" w14:textId="77777777" w:rsidR="004642C5" w:rsidRDefault="004642C5" w:rsidP="00D1137E">
            <w:pPr>
              <w:pStyle w:val="ListParagraph"/>
              <w:numPr>
                <w:ilvl w:val="2"/>
                <w:numId w:val="14"/>
              </w:numPr>
            </w:pPr>
            <w:r>
              <w:t>Local development initiatives: government policies</w:t>
            </w:r>
          </w:p>
          <w:p w14:paraId="269D7294" w14:textId="77777777" w:rsidR="004642C5" w:rsidRPr="00CC2F20" w:rsidRDefault="004642C5" w:rsidP="00D1137E">
            <w:pPr>
              <w:pStyle w:val="ListParagraph"/>
              <w:numPr>
                <w:ilvl w:val="2"/>
                <w:numId w:val="14"/>
              </w:numPr>
            </w:pPr>
            <w:r>
              <w:t>Women in development</w:t>
            </w:r>
          </w:p>
          <w:p w14:paraId="2067918C" w14:textId="77777777" w:rsidR="004642C5" w:rsidRDefault="004642C5" w:rsidP="00D1137E">
            <w:pPr>
              <w:pStyle w:val="ListParagraph"/>
              <w:ind w:left="360"/>
              <w:rPr>
                <w:b/>
              </w:rPr>
            </w:pPr>
            <w:r>
              <w:rPr>
                <w:b/>
              </w:rPr>
              <w:t>Unit Activities</w:t>
            </w:r>
          </w:p>
          <w:p w14:paraId="40477A81" w14:textId="11338E1E" w:rsidR="004642C5" w:rsidRDefault="004642C5" w:rsidP="00D1137E">
            <w:pPr>
              <w:pStyle w:val="ListParagraph"/>
              <w:numPr>
                <w:ilvl w:val="0"/>
                <w:numId w:val="6"/>
              </w:numPr>
            </w:pPr>
            <w:r>
              <w:t>Google Earth: Utah agricultural and industrial patterns: Students use Google Maps to compare and contrast agricultural and industrial patterns in Utah</w:t>
            </w:r>
          </w:p>
          <w:p w14:paraId="01DFD3EB" w14:textId="77777777" w:rsidR="004642C5" w:rsidRDefault="004642C5" w:rsidP="00D1137E">
            <w:pPr>
              <w:pStyle w:val="ListParagraph"/>
              <w:numPr>
                <w:ilvl w:val="0"/>
                <w:numId w:val="6"/>
              </w:numPr>
            </w:pPr>
            <w:r>
              <w:t>Economic Development Map: Students compare different indexes of development for developed and developing countries</w:t>
            </w:r>
          </w:p>
          <w:p w14:paraId="4C6A6C24" w14:textId="77777777" w:rsidR="004642C5" w:rsidRDefault="004642C5" w:rsidP="00D1137E">
            <w:pPr>
              <w:pStyle w:val="ListParagraph"/>
              <w:ind w:left="360"/>
              <w:rPr>
                <w:b/>
              </w:rPr>
            </w:pPr>
            <w:r>
              <w:rPr>
                <w:b/>
              </w:rPr>
              <w:t>Video Case Study</w:t>
            </w:r>
          </w:p>
          <w:p w14:paraId="29C36EEE" w14:textId="230519C0" w:rsidR="004642C5" w:rsidRPr="004642C5" w:rsidRDefault="004642C5" w:rsidP="00D1137E">
            <w:pPr>
              <w:pStyle w:val="ListParagraph"/>
              <w:numPr>
                <w:ilvl w:val="0"/>
                <w:numId w:val="10"/>
              </w:numPr>
              <w:rPr>
                <w:b/>
              </w:rPr>
            </w:pPr>
            <w:r>
              <w:t xml:space="preserve">Program 5, </w:t>
            </w:r>
            <w:r>
              <w:rPr>
                <w:i/>
              </w:rPr>
              <w:t>The Transforming Industrial Heartland</w:t>
            </w:r>
          </w:p>
          <w:p w14:paraId="0E800DBF" w14:textId="3B6B5DBF" w:rsidR="00FA3338" w:rsidRPr="004642C5" w:rsidRDefault="004642C5" w:rsidP="00D1137E">
            <w:pPr>
              <w:pStyle w:val="ListParagraph"/>
              <w:numPr>
                <w:ilvl w:val="0"/>
                <w:numId w:val="10"/>
              </w:numPr>
              <w:rPr>
                <w:b/>
              </w:rPr>
            </w:pPr>
            <w:r>
              <w:t xml:space="preserve">Program 18, </w:t>
            </w:r>
            <w:r>
              <w:rPr>
                <w:i/>
              </w:rPr>
              <w:t>Oil and Water</w:t>
            </w:r>
          </w:p>
        </w:tc>
        <w:tc>
          <w:tcPr>
            <w:tcW w:w="2070" w:type="dxa"/>
          </w:tcPr>
          <w:p w14:paraId="01416D6A" w14:textId="77777777" w:rsidR="00FA3338" w:rsidRDefault="004642C5" w:rsidP="00D1137E">
            <w:r>
              <w:t>* Rubenstein, Chapter 9: Development</w:t>
            </w:r>
          </w:p>
          <w:p w14:paraId="471C5F7E" w14:textId="77777777" w:rsidR="004642C5" w:rsidRDefault="004642C5" w:rsidP="00D1137E"/>
          <w:p w14:paraId="619C106E" w14:textId="26885099" w:rsidR="004642C5" w:rsidRDefault="004642C5" w:rsidP="00D1137E">
            <w:r>
              <w:t>* Rubenstein, Chapter 11: Industry</w:t>
            </w:r>
          </w:p>
        </w:tc>
        <w:tc>
          <w:tcPr>
            <w:tcW w:w="1098" w:type="dxa"/>
          </w:tcPr>
          <w:p w14:paraId="3B2F4712" w14:textId="5688BFAB" w:rsidR="00FA3338" w:rsidRDefault="004642C5" w:rsidP="00D1137E">
            <w:pPr>
              <w:jc w:val="center"/>
            </w:pPr>
            <w:r>
              <w:t>5 weeks</w:t>
            </w:r>
          </w:p>
        </w:tc>
      </w:tr>
      <w:tr w:rsidR="00FA3338" w14:paraId="17768A41" w14:textId="77777777" w:rsidTr="00D1137E">
        <w:tc>
          <w:tcPr>
            <w:tcW w:w="5688" w:type="dxa"/>
          </w:tcPr>
          <w:p w14:paraId="556F7507" w14:textId="256F56D6" w:rsidR="004642C5" w:rsidRDefault="004642C5" w:rsidP="00D1137E">
            <w:pPr>
              <w:pStyle w:val="ListParagraph"/>
              <w:numPr>
                <w:ilvl w:val="0"/>
                <w:numId w:val="15"/>
              </w:numPr>
            </w:pPr>
            <w:r>
              <w:rPr>
                <w:b/>
              </w:rPr>
              <w:t>Cities and Urban Land Use</w:t>
            </w:r>
          </w:p>
          <w:p w14:paraId="2FE97279" w14:textId="77777777" w:rsidR="004642C5" w:rsidRDefault="004642C5" w:rsidP="00D1137E">
            <w:pPr>
              <w:pStyle w:val="ListParagraph"/>
              <w:numPr>
                <w:ilvl w:val="1"/>
                <w:numId w:val="15"/>
              </w:numPr>
            </w:pPr>
            <w:r>
              <w:t>Development and Character of Cities</w:t>
            </w:r>
          </w:p>
          <w:p w14:paraId="29D95923" w14:textId="77777777" w:rsidR="004642C5" w:rsidRDefault="004642C5" w:rsidP="00D1137E">
            <w:pPr>
              <w:pStyle w:val="ListParagraph"/>
              <w:numPr>
                <w:ilvl w:val="2"/>
                <w:numId w:val="15"/>
              </w:numPr>
            </w:pPr>
            <w:r>
              <w:t>Origins of cities</w:t>
            </w:r>
          </w:p>
          <w:p w14:paraId="123D4AA4" w14:textId="77777777" w:rsidR="004642C5" w:rsidRDefault="004642C5" w:rsidP="00D1137E">
            <w:pPr>
              <w:pStyle w:val="ListParagraph"/>
              <w:numPr>
                <w:ilvl w:val="2"/>
                <w:numId w:val="15"/>
              </w:numPr>
            </w:pPr>
            <w:r>
              <w:t>Rural-urban migration and urban growth</w:t>
            </w:r>
          </w:p>
          <w:p w14:paraId="54652E86" w14:textId="77777777" w:rsidR="004642C5" w:rsidRDefault="004642C5" w:rsidP="00D1137E">
            <w:pPr>
              <w:pStyle w:val="ListParagraph"/>
              <w:numPr>
                <w:ilvl w:val="2"/>
                <w:numId w:val="15"/>
              </w:numPr>
            </w:pPr>
            <w:r>
              <w:t>Global cities and megacities</w:t>
            </w:r>
          </w:p>
          <w:p w14:paraId="48B6A651" w14:textId="77777777" w:rsidR="004642C5" w:rsidRDefault="004642C5" w:rsidP="00D1137E">
            <w:pPr>
              <w:pStyle w:val="ListParagraph"/>
              <w:numPr>
                <w:ilvl w:val="2"/>
                <w:numId w:val="15"/>
              </w:numPr>
            </w:pPr>
            <w:r>
              <w:t>Suburbanization and edge cities</w:t>
            </w:r>
          </w:p>
          <w:p w14:paraId="221750E3" w14:textId="77777777" w:rsidR="004642C5" w:rsidRDefault="004642C5" w:rsidP="00D1137E">
            <w:pPr>
              <w:pStyle w:val="ListParagraph"/>
              <w:numPr>
                <w:ilvl w:val="1"/>
                <w:numId w:val="15"/>
              </w:numPr>
            </w:pPr>
            <w:r>
              <w:t>Models of urban systems</w:t>
            </w:r>
          </w:p>
          <w:p w14:paraId="7386D7AC" w14:textId="77777777" w:rsidR="004642C5" w:rsidRDefault="004642C5" w:rsidP="00D1137E">
            <w:pPr>
              <w:pStyle w:val="ListParagraph"/>
              <w:numPr>
                <w:ilvl w:val="2"/>
                <w:numId w:val="15"/>
              </w:numPr>
            </w:pPr>
            <w:r>
              <w:t>Rank-size rule</w:t>
            </w:r>
          </w:p>
          <w:p w14:paraId="170CDF11" w14:textId="77777777" w:rsidR="004642C5" w:rsidRDefault="004642C5" w:rsidP="00D1137E">
            <w:pPr>
              <w:pStyle w:val="ListParagraph"/>
              <w:numPr>
                <w:ilvl w:val="2"/>
                <w:numId w:val="15"/>
              </w:numPr>
            </w:pPr>
            <w:r>
              <w:lastRenderedPageBreak/>
              <w:t>Central place theory</w:t>
            </w:r>
          </w:p>
          <w:p w14:paraId="63D65322" w14:textId="77777777" w:rsidR="004642C5" w:rsidRDefault="004642C5" w:rsidP="00D1137E">
            <w:pPr>
              <w:pStyle w:val="ListParagraph"/>
              <w:numPr>
                <w:ilvl w:val="2"/>
                <w:numId w:val="15"/>
              </w:numPr>
            </w:pPr>
            <w:r>
              <w:t>Gravity model</w:t>
            </w:r>
          </w:p>
          <w:p w14:paraId="304035E4" w14:textId="77777777" w:rsidR="004642C5" w:rsidRDefault="004642C5" w:rsidP="00D1137E">
            <w:pPr>
              <w:pStyle w:val="ListParagraph"/>
              <w:numPr>
                <w:ilvl w:val="1"/>
                <w:numId w:val="15"/>
              </w:numPr>
            </w:pPr>
            <w:r>
              <w:t>Models of internal city structure</w:t>
            </w:r>
          </w:p>
          <w:p w14:paraId="2A602CF1" w14:textId="77777777" w:rsidR="004642C5" w:rsidRDefault="004642C5" w:rsidP="00D1137E">
            <w:pPr>
              <w:pStyle w:val="ListParagraph"/>
              <w:numPr>
                <w:ilvl w:val="2"/>
                <w:numId w:val="15"/>
              </w:numPr>
            </w:pPr>
            <w:r>
              <w:t>Concentric zone model</w:t>
            </w:r>
          </w:p>
          <w:p w14:paraId="46A8ED78" w14:textId="77777777" w:rsidR="004642C5" w:rsidRDefault="004642C5" w:rsidP="00D1137E">
            <w:pPr>
              <w:pStyle w:val="ListParagraph"/>
              <w:numPr>
                <w:ilvl w:val="2"/>
                <w:numId w:val="15"/>
              </w:numPr>
            </w:pPr>
            <w:r>
              <w:t>Sector model</w:t>
            </w:r>
          </w:p>
          <w:p w14:paraId="59AAFF37" w14:textId="77777777" w:rsidR="004642C5" w:rsidRDefault="004642C5" w:rsidP="00D1137E">
            <w:pPr>
              <w:pStyle w:val="ListParagraph"/>
              <w:numPr>
                <w:ilvl w:val="2"/>
                <w:numId w:val="15"/>
              </w:numPr>
            </w:pPr>
            <w:r>
              <w:t>Multiple-nuclei model</w:t>
            </w:r>
          </w:p>
          <w:p w14:paraId="100DCD08" w14:textId="77777777" w:rsidR="004642C5" w:rsidRDefault="004642C5" w:rsidP="00D1137E">
            <w:pPr>
              <w:pStyle w:val="ListParagraph"/>
              <w:numPr>
                <w:ilvl w:val="2"/>
                <w:numId w:val="15"/>
              </w:numPr>
            </w:pPr>
            <w:r>
              <w:t>Changing employment mix</w:t>
            </w:r>
          </w:p>
          <w:p w14:paraId="7C7F5C88" w14:textId="77777777" w:rsidR="004642C5" w:rsidRDefault="004642C5" w:rsidP="00D1137E">
            <w:pPr>
              <w:pStyle w:val="ListParagraph"/>
              <w:numPr>
                <w:ilvl w:val="2"/>
                <w:numId w:val="15"/>
              </w:numPr>
            </w:pPr>
            <w:r>
              <w:t>Changing demographic and social structures</w:t>
            </w:r>
          </w:p>
          <w:p w14:paraId="3D0DC930" w14:textId="77777777" w:rsidR="004642C5" w:rsidRDefault="004642C5" w:rsidP="00D1137E">
            <w:pPr>
              <w:pStyle w:val="ListParagraph"/>
              <w:numPr>
                <w:ilvl w:val="2"/>
                <w:numId w:val="15"/>
              </w:numPr>
            </w:pPr>
            <w:r>
              <w:t>Uneven development, ghettoization and gentrification</w:t>
            </w:r>
          </w:p>
          <w:p w14:paraId="54EC12F9" w14:textId="77777777" w:rsidR="004642C5" w:rsidRDefault="004642C5" w:rsidP="00D1137E">
            <w:pPr>
              <w:pStyle w:val="ListParagraph"/>
              <w:numPr>
                <w:ilvl w:val="1"/>
                <w:numId w:val="15"/>
              </w:numPr>
            </w:pPr>
            <w:r>
              <w:t>Build environment and social space</w:t>
            </w:r>
          </w:p>
          <w:p w14:paraId="7FA0C0CE" w14:textId="77777777" w:rsidR="004642C5" w:rsidRDefault="004642C5" w:rsidP="00D1137E">
            <w:pPr>
              <w:pStyle w:val="ListParagraph"/>
              <w:numPr>
                <w:ilvl w:val="2"/>
                <w:numId w:val="15"/>
              </w:numPr>
            </w:pPr>
            <w:r>
              <w:t>Housing</w:t>
            </w:r>
          </w:p>
          <w:p w14:paraId="5511A3AF" w14:textId="77777777" w:rsidR="004642C5" w:rsidRDefault="004642C5" w:rsidP="00D1137E">
            <w:pPr>
              <w:pStyle w:val="ListParagraph"/>
              <w:numPr>
                <w:ilvl w:val="2"/>
                <w:numId w:val="15"/>
              </w:numPr>
            </w:pPr>
            <w:r>
              <w:t>Transportation and infrastructure</w:t>
            </w:r>
          </w:p>
          <w:p w14:paraId="20C14C5D" w14:textId="77777777" w:rsidR="004642C5" w:rsidRDefault="004642C5" w:rsidP="00D1137E">
            <w:pPr>
              <w:pStyle w:val="ListParagraph"/>
              <w:numPr>
                <w:ilvl w:val="2"/>
                <w:numId w:val="15"/>
              </w:numPr>
            </w:pPr>
            <w:r>
              <w:t>Political organization of urban areas</w:t>
            </w:r>
          </w:p>
          <w:p w14:paraId="329B52D1" w14:textId="77777777" w:rsidR="004642C5" w:rsidRDefault="004642C5" w:rsidP="00D1137E">
            <w:pPr>
              <w:pStyle w:val="ListParagraph"/>
              <w:numPr>
                <w:ilvl w:val="2"/>
                <w:numId w:val="15"/>
              </w:numPr>
            </w:pPr>
            <w:r>
              <w:t>Urban planning and design</w:t>
            </w:r>
          </w:p>
          <w:p w14:paraId="0BC4FD43" w14:textId="77777777" w:rsidR="004642C5" w:rsidRPr="00CC2F20" w:rsidRDefault="004642C5" w:rsidP="00D1137E">
            <w:pPr>
              <w:pStyle w:val="ListParagraph"/>
              <w:numPr>
                <w:ilvl w:val="2"/>
                <w:numId w:val="15"/>
              </w:numPr>
            </w:pPr>
            <w:r>
              <w:t>Patterns of race, ethnicity, gender, class</w:t>
            </w:r>
          </w:p>
          <w:p w14:paraId="38C0CC6B" w14:textId="77777777" w:rsidR="004642C5" w:rsidRDefault="004642C5" w:rsidP="00D1137E">
            <w:pPr>
              <w:pStyle w:val="ListParagraph"/>
              <w:ind w:left="360"/>
              <w:rPr>
                <w:b/>
              </w:rPr>
            </w:pPr>
            <w:r>
              <w:rPr>
                <w:b/>
              </w:rPr>
              <w:t>Unit Activities</w:t>
            </w:r>
          </w:p>
          <w:p w14:paraId="576F02FB" w14:textId="28CA90D3" w:rsidR="004642C5" w:rsidRDefault="00D1137E" w:rsidP="00D1137E">
            <w:pPr>
              <w:pStyle w:val="ListParagraph"/>
              <w:numPr>
                <w:ilvl w:val="0"/>
                <w:numId w:val="6"/>
              </w:numPr>
            </w:pPr>
            <w:r>
              <w:t xml:space="preserve">Case Study: Urban planning, The world’s first carbon emissions free city: Students learn about the </w:t>
            </w:r>
            <w:proofErr w:type="spellStart"/>
            <w:r>
              <w:t>Masdar</w:t>
            </w:r>
            <w:proofErr w:type="spellEnd"/>
            <w:r>
              <w:t xml:space="preserve"> project in Dubai and make comparison between patterns of settlement</w:t>
            </w:r>
          </w:p>
          <w:p w14:paraId="7E22BCF3" w14:textId="77777777" w:rsidR="00D1137E" w:rsidRDefault="00D1137E" w:rsidP="00D1137E">
            <w:pPr>
              <w:pStyle w:val="ListParagraph"/>
              <w:numPr>
                <w:ilvl w:val="0"/>
                <w:numId w:val="6"/>
              </w:numPr>
            </w:pPr>
            <w:r>
              <w:t>Independent Project: Analyzing Urban Patterns: Students map the layout of downtown and compare it to a classic model</w:t>
            </w:r>
          </w:p>
          <w:p w14:paraId="612DDCB3" w14:textId="77777777" w:rsidR="00D1137E" w:rsidRDefault="00D1137E" w:rsidP="00D1137E">
            <w:pPr>
              <w:pStyle w:val="ListParagraph"/>
              <w:ind w:left="360"/>
              <w:rPr>
                <w:b/>
              </w:rPr>
            </w:pPr>
            <w:r>
              <w:rPr>
                <w:b/>
              </w:rPr>
              <w:t>Video Case Study</w:t>
            </w:r>
          </w:p>
          <w:p w14:paraId="3778B6FD" w14:textId="37C59973" w:rsidR="00D1137E" w:rsidRPr="00D1137E" w:rsidRDefault="00D1137E" w:rsidP="00D1137E">
            <w:pPr>
              <w:pStyle w:val="ListParagraph"/>
              <w:numPr>
                <w:ilvl w:val="0"/>
                <w:numId w:val="10"/>
              </w:numPr>
              <w:rPr>
                <w:b/>
              </w:rPr>
            </w:pPr>
            <w:r>
              <w:t xml:space="preserve">Program 24, </w:t>
            </w:r>
            <w:r>
              <w:rPr>
                <w:i/>
              </w:rPr>
              <w:t>Cityscapes, Suburban Sprawl</w:t>
            </w:r>
          </w:p>
          <w:p w14:paraId="329CA06D" w14:textId="0946E7CD" w:rsidR="00D1137E" w:rsidRPr="00D1137E" w:rsidRDefault="00D1137E" w:rsidP="00D1137E">
            <w:pPr>
              <w:pStyle w:val="ListParagraph"/>
              <w:numPr>
                <w:ilvl w:val="0"/>
                <w:numId w:val="10"/>
              </w:numPr>
              <w:rPr>
                <w:b/>
              </w:rPr>
            </w:pPr>
            <w:r>
              <w:t xml:space="preserve">Program 12-2, </w:t>
            </w:r>
            <w:r>
              <w:rPr>
                <w:i/>
              </w:rPr>
              <w:t>Tokyo: Anatomy of a Mega-City</w:t>
            </w:r>
          </w:p>
          <w:p w14:paraId="13D43B4A" w14:textId="32F85113" w:rsidR="00FA3338" w:rsidRPr="00D1137E" w:rsidRDefault="00D1137E" w:rsidP="00D1137E">
            <w:pPr>
              <w:pStyle w:val="ListParagraph"/>
              <w:numPr>
                <w:ilvl w:val="0"/>
                <w:numId w:val="10"/>
              </w:numPr>
              <w:rPr>
                <w:b/>
              </w:rPr>
            </w:pPr>
            <w:r>
              <w:t xml:space="preserve">Program 16-1, </w:t>
            </w:r>
            <w:r>
              <w:rPr>
                <w:i/>
              </w:rPr>
              <w:t>Sao Paulo: The Outer Rim</w:t>
            </w:r>
          </w:p>
        </w:tc>
        <w:tc>
          <w:tcPr>
            <w:tcW w:w="2070" w:type="dxa"/>
          </w:tcPr>
          <w:p w14:paraId="1F34A4F2" w14:textId="77777777" w:rsidR="00FA3338" w:rsidRDefault="004642C5" w:rsidP="00D1137E">
            <w:r>
              <w:lastRenderedPageBreak/>
              <w:t>* Rubenstein, Chapter 12: Services</w:t>
            </w:r>
          </w:p>
          <w:p w14:paraId="036E8D42" w14:textId="77777777" w:rsidR="004642C5" w:rsidRDefault="004642C5" w:rsidP="00D1137E"/>
          <w:p w14:paraId="4FF33AA2" w14:textId="432DD998" w:rsidR="004642C5" w:rsidRDefault="004642C5" w:rsidP="00D1137E">
            <w:r>
              <w:t>* Rubenstein, Chapter 13: Urban Patterns</w:t>
            </w:r>
          </w:p>
        </w:tc>
        <w:tc>
          <w:tcPr>
            <w:tcW w:w="1098" w:type="dxa"/>
          </w:tcPr>
          <w:p w14:paraId="411D2DE5" w14:textId="51017409" w:rsidR="00FA3338" w:rsidRDefault="004642C5" w:rsidP="00D1137E">
            <w:pPr>
              <w:jc w:val="center"/>
            </w:pPr>
            <w:r>
              <w:t>4 weeks</w:t>
            </w:r>
          </w:p>
        </w:tc>
      </w:tr>
    </w:tbl>
    <w:tbl>
      <w:tblPr>
        <w:tblStyle w:val="TableGrid"/>
        <w:tblW w:w="0" w:type="auto"/>
        <w:tblLook w:val="04A0" w:firstRow="1" w:lastRow="0" w:firstColumn="1" w:lastColumn="0" w:noHBand="0" w:noVBand="1"/>
      </w:tblPr>
      <w:tblGrid>
        <w:gridCol w:w="5688"/>
        <w:gridCol w:w="2070"/>
        <w:gridCol w:w="1098"/>
      </w:tblGrid>
      <w:tr w:rsidR="0092163D" w14:paraId="3B605980" w14:textId="77777777" w:rsidTr="0092163D">
        <w:tc>
          <w:tcPr>
            <w:tcW w:w="5688" w:type="dxa"/>
            <w:tcBorders>
              <w:top w:val="nil"/>
            </w:tcBorders>
          </w:tcPr>
          <w:p w14:paraId="62E93A79" w14:textId="45182D9C" w:rsidR="00BB6FAC" w:rsidRDefault="00BB6FAC" w:rsidP="00BB6FAC">
            <w:pPr>
              <w:pStyle w:val="ListParagraph"/>
              <w:numPr>
                <w:ilvl w:val="0"/>
                <w:numId w:val="16"/>
              </w:numPr>
            </w:pPr>
            <w:r>
              <w:rPr>
                <w:b/>
              </w:rPr>
              <w:lastRenderedPageBreak/>
              <w:t>AP Exam Review, Test Date:</w:t>
            </w:r>
            <w:r w:rsidR="000E52D3">
              <w:rPr>
                <w:b/>
              </w:rPr>
              <w:t xml:space="preserve"> May </w:t>
            </w:r>
            <w:r w:rsidR="00977948">
              <w:rPr>
                <w:b/>
              </w:rPr>
              <w:t>13, 2013</w:t>
            </w:r>
          </w:p>
          <w:p w14:paraId="287513CB" w14:textId="77777777" w:rsidR="00BB6FAC" w:rsidRDefault="00BB6FAC" w:rsidP="00BB6FAC">
            <w:pPr>
              <w:pStyle w:val="ListParagraph"/>
              <w:numPr>
                <w:ilvl w:val="1"/>
                <w:numId w:val="16"/>
              </w:numPr>
            </w:pPr>
            <w:r>
              <w:t>Unit Reviews</w:t>
            </w:r>
          </w:p>
          <w:p w14:paraId="2E851270" w14:textId="77777777" w:rsidR="00BB6FAC" w:rsidRDefault="00BB6FAC" w:rsidP="00BB6FAC">
            <w:pPr>
              <w:pStyle w:val="ListParagraph"/>
              <w:numPr>
                <w:ilvl w:val="1"/>
                <w:numId w:val="16"/>
              </w:numPr>
            </w:pPr>
            <w:r>
              <w:t>Free Response Practice Test</w:t>
            </w:r>
          </w:p>
          <w:p w14:paraId="4221154D" w14:textId="77777777" w:rsidR="00BB6FAC" w:rsidRDefault="00BB6FAC" w:rsidP="00BB6FAC">
            <w:pPr>
              <w:pStyle w:val="ListParagraph"/>
              <w:numPr>
                <w:ilvl w:val="1"/>
                <w:numId w:val="16"/>
              </w:numPr>
            </w:pPr>
            <w:r>
              <w:t>Multiple Choice Practice Test</w:t>
            </w:r>
          </w:p>
          <w:p w14:paraId="68D70563" w14:textId="00EB1752" w:rsidR="0092163D" w:rsidRDefault="00BB6FAC" w:rsidP="003451EB">
            <w:pPr>
              <w:pStyle w:val="ListParagraph"/>
              <w:numPr>
                <w:ilvl w:val="1"/>
                <w:numId w:val="16"/>
              </w:numPr>
            </w:pPr>
            <w:r>
              <w:t>Map practice and review of reading, analyzing, interpreting, and using maps in geography</w:t>
            </w:r>
          </w:p>
        </w:tc>
        <w:tc>
          <w:tcPr>
            <w:tcW w:w="2070" w:type="dxa"/>
            <w:tcBorders>
              <w:top w:val="nil"/>
            </w:tcBorders>
          </w:tcPr>
          <w:p w14:paraId="1BF69363" w14:textId="77777777" w:rsidR="0092163D" w:rsidRDefault="0092163D" w:rsidP="003451EB"/>
        </w:tc>
        <w:tc>
          <w:tcPr>
            <w:tcW w:w="1098" w:type="dxa"/>
            <w:tcBorders>
              <w:top w:val="nil"/>
            </w:tcBorders>
          </w:tcPr>
          <w:p w14:paraId="5D81106F" w14:textId="55EA6800" w:rsidR="0092163D" w:rsidRDefault="00BB6FAC" w:rsidP="00BB6FAC">
            <w:pPr>
              <w:jc w:val="center"/>
            </w:pPr>
            <w:r>
              <w:t>2 weeks</w:t>
            </w:r>
          </w:p>
        </w:tc>
      </w:tr>
    </w:tbl>
    <w:p w14:paraId="39A28DD8" w14:textId="14E0293D" w:rsidR="00FA3338" w:rsidRDefault="00D1137E" w:rsidP="003451EB">
      <w:pPr>
        <w:rPr>
          <w:b/>
        </w:rPr>
      </w:pPr>
      <w:r>
        <w:br w:type="textWrapping" w:clear="all"/>
      </w:r>
      <w:r w:rsidR="000928D1">
        <w:rPr>
          <w:b/>
          <w:u w:val="single"/>
        </w:rPr>
        <w:t>Course Expectations</w:t>
      </w:r>
      <w:r w:rsidR="000928D1">
        <w:rPr>
          <w:b/>
        </w:rPr>
        <w:t>:</w:t>
      </w:r>
    </w:p>
    <w:p w14:paraId="4D85B0BC" w14:textId="77777777" w:rsidR="000928D1" w:rsidRDefault="000928D1" w:rsidP="003451EB">
      <w:pPr>
        <w:rPr>
          <w:b/>
        </w:rPr>
      </w:pPr>
    </w:p>
    <w:p w14:paraId="00DC0CB5" w14:textId="04292A44" w:rsidR="000928D1" w:rsidRDefault="000928D1" w:rsidP="000928D1">
      <w:pPr>
        <w:pStyle w:val="ListParagraph"/>
        <w:numPr>
          <w:ilvl w:val="0"/>
          <w:numId w:val="17"/>
        </w:numPr>
      </w:pPr>
      <w:r>
        <w:t xml:space="preserve">Only students who are </w:t>
      </w:r>
      <w:r>
        <w:rPr>
          <w:b/>
        </w:rPr>
        <w:t>highly motivated</w:t>
      </w:r>
      <w:r>
        <w:t xml:space="preserve"> and have a strong desire to learn should enroll.</w:t>
      </w:r>
    </w:p>
    <w:p w14:paraId="3849D97C" w14:textId="582AC1B0" w:rsidR="000928D1" w:rsidRDefault="000928D1" w:rsidP="000928D1">
      <w:pPr>
        <w:pStyle w:val="ListParagraph"/>
        <w:numPr>
          <w:ilvl w:val="0"/>
          <w:numId w:val="17"/>
        </w:numPr>
      </w:pPr>
      <w:r>
        <w:rPr>
          <w:b/>
        </w:rPr>
        <w:t>Attendance</w:t>
      </w:r>
      <w:r>
        <w:t xml:space="preserve"> is essential.  There is a direct correlation between the percent of students who pass the AP test and those who attend class regularly.</w:t>
      </w:r>
    </w:p>
    <w:p w14:paraId="54A4FA7F" w14:textId="72D4C853" w:rsidR="000928D1" w:rsidRDefault="000928D1" w:rsidP="000928D1">
      <w:pPr>
        <w:pStyle w:val="ListParagraph"/>
        <w:numPr>
          <w:ilvl w:val="0"/>
          <w:numId w:val="17"/>
        </w:numPr>
      </w:pPr>
      <w:r>
        <w:t xml:space="preserve">Students will complete </w:t>
      </w:r>
      <w:r>
        <w:rPr>
          <w:b/>
        </w:rPr>
        <w:t>quality work</w:t>
      </w:r>
      <w:r>
        <w:t xml:space="preserve"> on time.</w:t>
      </w:r>
    </w:p>
    <w:p w14:paraId="56396497" w14:textId="2180EE4A" w:rsidR="000928D1" w:rsidRDefault="000928D1" w:rsidP="000928D1">
      <w:pPr>
        <w:pStyle w:val="ListParagraph"/>
        <w:numPr>
          <w:ilvl w:val="0"/>
          <w:numId w:val="17"/>
        </w:numPr>
      </w:pPr>
      <w:r>
        <w:t xml:space="preserve">Students will maintain acceptable </w:t>
      </w:r>
      <w:r>
        <w:rPr>
          <w:b/>
        </w:rPr>
        <w:t>citizenship</w:t>
      </w:r>
      <w:r>
        <w:t xml:space="preserve"> of “H” or “S.”</w:t>
      </w:r>
    </w:p>
    <w:p w14:paraId="6A425FAD" w14:textId="77777777" w:rsidR="000928D1" w:rsidRDefault="000928D1" w:rsidP="000928D1"/>
    <w:p w14:paraId="78864064" w14:textId="19D7C51B" w:rsidR="000928D1" w:rsidRDefault="000928D1" w:rsidP="000928D1">
      <w:r>
        <w:rPr>
          <w:b/>
          <w:u w:val="single"/>
        </w:rPr>
        <w:lastRenderedPageBreak/>
        <w:t>Grading Procedures</w:t>
      </w:r>
      <w:r>
        <w:rPr>
          <w:b/>
        </w:rPr>
        <w:t>:</w:t>
      </w:r>
    </w:p>
    <w:p w14:paraId="05B1548F" w14:textId="77777777" w:rsidR="000928D1" w:rsidRDefault="000928D1" w:rsidP="000928D1"/>
    <w:p w14:paraId="7F05AAD1" w14:textId="17770EF6" w:rsidR="000928D1" w:rsidRDefault="000928D1" w:rsidP="000928D1">
      <w:r>
        <w:t>Students will be assessed on performance in several areas including assignments, tests/quizzes, projects and participation/class work.</w:t>
      </w:r>
    </w:p>
    <w:p w14:paraId="1CD9ED12" w14:textId="022B5C33" w:rsidR="000928D1" w:rsidRDefault="000928D1" w:rsidP="000928D1">
      <w:r>
        <w:tab/>
      </w:r>
      <w:r>
        <w:tab/>
      </w:r>
      <w:r>
        <w:tab/>
      </w:r>
      <w:r>
        <w:tab/>
      </w:r>
      <w:r>
        <w:rPr>
          <w:i/>
        </w:rPr>
        <w:t>Assignments</w:t>
      </w:r>
      <w:r w:rsidR="005F1B86">
        <w:rPr>
          <w:i/>
        </w:rPr>
        <w:t xml:space="preserve"> (Notebook)</w:t>
      </w:r>
      <w:r w:rsidR="005F1B86">
        <w:rPr>
          <w:i/>
        </w:rPr>
        <w:tab/>
      </w:r>
      <w:r w:rsidR="005F1B86">
        <w:t>40</w:t>
      </w:r>
      <w:r>
        <w:t>%</w:t>
      </w:r>
    </w:p>
    <w:p w14:paraId="228179C0" w14:textId="00993A42" w:rsidR="000928D1" w:rsidRDefault="000928D1" w:rsidP="000928D1">
      <w:r>
        <w:tab/>
      </w:r>
      <w:r>
        <w:tab/>
      </w:r>
      <w:r>
        <w:tab/>
      </w:r>
      <w:r>
        <w:tab/>
      </w:r>
      <w:r>
        <w:rPr>
          <w:i/>
        </w:rPr>
        <w:t>Tests/Quizzes</w:t>
      </w:r>
      <w:r w:rsidR="005F1B86">
        <w:tab/>
      </w:r>
      <w:r w:rsidR="005F1B86">
        <w:tab/>
      </w:r>
      <w:r w:rsidR="005F1B86">
        <w:tab/>
        <w:t>50</w:t>
      </w:r>
      <w:r>
        <w:t>%</w:t>
      </w:r>
    </w:p>
    <w:p w14:paraId="2CDD6F95" w14:textId="3F48D8F3" w:rsidR="000928D1" w:rsidRDefault="000928D1" w:rsidP="000928D1">
      <w:r>
        <w:tab/>
      </w:r>
      <w:r>
        <w:tab/>
      </w:r>
      <w:r>
        <w:tab/>
      </w:r>
      <w:r>
        <w:tab/>
      </w:r>
      <w:r>
        <w:rPr>
          <w:i/>
        </w:rPr>
        <w:t>Participation/Class work</w:t>
      </w:r>
      <w:r>
        <w:rPr>
          <w:i/>
        </w:rPr>
        <w:tab/>
      </w:r>
      <w:r>
        <w:t>10%</w:t>
      </w:r>
    </w:p>
    <w:p w14:paraId="23E5BB22" w14:textId="77777777" w:rsidR="000928D1" w:rsidRDefault="000928D1" w:rsidP="000928D1"/>
    <w:p w14:paraId="68B7B4B2" w14:textId="77777777" w:rsidR="000928D1" w:rsidRDefault="000928D1" w:rsidP="000928D1">
      <w:bookmarkStart w:id="0" w:name="_GoBack"/>
      <w:bookmarkEnd w:id="0"/>
    </w:p>
    <w:p w14:paraId="6A9C095F" w14:textId="1AF2541D" w:rsidR="000928D1" w:rsidRDefault="000928D1" w:rsidP="000928D1">
      <w:r>
        <w:rPr>
          <w:b/>
          <w:u w:val="single"/>
        </w:rPr>
        <w:t>Recommended Resources</w:t>
      </w:r>
      <w:r>
        <w:rPr>
          <w:b/>
        </w:rPr>
        <w:t>:</w:t>
      </w:r>
    </w:p>
    <w:p w14:paraId="5D91ABBC" w14:textId="77777777" w:rsidR="000928D1" w:rsidRDefault="000928D1" w:rsidP="000928D1"/>
    <w:p w14:paraId="387624E9" w14:textId="310BB2F6" w:rsidR="000928D1" w:rsidRDefault="000928D1" w:rsidP="000928D1">
      <w:pPr>
        <w:pStyle w:val="ListParagraph"/>
        <w:numPr>
          <w:ilvl w:val="0"/>
          <w:numId w:val="18"/>
        </w:numPr>
      </w:pPr>
      <w:r>
        <w:t>It is strongly recommended (but not required) that you buy an AP Human Geography Test Prep book to assist in your preparation for the test.  There are many found in local bookstores and online.</w:t>
      </w:r>
    </w:p>
    <w:p w14:paraId="5518BCB1" w14:textId="4BF8ED30" w:rsidR="000928D1" w:rsidRDefault="000928D1" w:rsidP="000928D1">
      <w:pPr>
        <w:pStyle w:val="ListParagraph"/>
        <w:numPr>
          <w:ilvl w:val="0"/>
          <w:numId w:val="18"/>
        </w:numPr>
      </w:pPr>
      <w:r>
        <w:t>Textbook Website:</w:t>
      </w:r>
    </w:p>
    <w:p w14:paraId="28DD46FC" w14:textId="13EEDE02" w:rsidR="000928D1" w:rsidRDefault="00AD6207" w:rsidP="000928D1">
      <w:pPr>
        <w:ind w:left="720"/>
      </w:pPr>
      <w:hyperlink r:id="rId8" w:history="1">
        <w:r w:rsidR="00692239" w:rsidRPr="00532935">
          <w:rPr>
            <w:rStyle w:val="Hyperlink"/>
          </w:rPr>
          <w:t>http://wps.prenhall.com/esm_rubenstein_humangeo_10/</w:t>
        </w:r>
      </w:hyperlink>
      <w:r w:rsidR="00692239">
        <w:t xml:space="preserve"> (log-in required)</w:t>
      </w:r>
    </w:p>
    <w:p w14:paraId="7C95A52E" w14:textId="034B10DD" w:rsidR="00692239" w:rsidRDefault="00692239" w:rsidP="00692239">
      <w:pPr>
        <w:pStyle w:val="ListParagraph"/>
        <w:numPr>
          <w:ilvl w:val="0"/>
          <w:numId w:val="20"/>
        </w:numPr>
      </w:pPr>
      <w:r>
        <w:t>Information about the AP Test and Sample Questions:</w:t>
      </w:r>
    </w:p>
    <w:p w14:paraId="760D9CF3" w14:textId="3B9DA5FD" w:rsidR="00692239" w:rsidRDefault="00AD6207" w:rsidP="00692239">
      <w:pPr>
        <w:ind w:left="720"/>
        <w:rPr>
          <w:u w:val="single"/>
        </w:rPr>
      </w:pPr>
      <w:hyperlink r:id="rId9" w:history="1">
        <w:r w:rsidR="00E30EE6" w:rsidRPr="002503B4">
          <w:rPr>
            <w:rStyle w:val="Hyperlink"/>
          </w:rPr>
          <w:t>http://www.collegeboard.com/student/testing/ap/sub_humangeo.html?humangeo</w:t>
        </w:r>
      </w:hyperlink>
    </w:p>
    <w:p w14:paraId="29F5A817" w14:textId="77777777" w:rsidR="00E30EE6" w:rsidRDefault="00E30EE6" w:rsidP="00692239">
      <w:pPr>
        <w:ind w:left="720"/>
        <w:rPr>
          <w:u w:val="single"/>
        </w:rPr>
      </w:pPr>
    </w:p>
    <w:p w14:paraId="503E3147" w14:textId="77777777" w:rsidR="00E30EE6" w:rsidRPr="00E30EE6" w:rsidRDefault="00E30EE6" w:rsidP="00692239">
      <w:pPr>
        <w:ind w:left="720"/>
        <w:rPr>
          <w:b/>
          <w:color w:val="000000"/>
          <w:spacing w:val="2"/>
          <w:w w:val="102"/>
          <w:u w:val="single"/>
        </w:rPr>
      </w:pPr>
    </w:p>
    <w:p w14:paraId="46E28152" w14:textId="7A87F4A3" w:rsidR="00E30EE6" w:rsidRDefault="00E30EE6" w:rsidP="00E30EE6">
      <w:pPr>
        <w:rPr>
          <w:b/>
          <w:color w:val="000000"/>
          <w:spacing w:val="2"/>
          <w:w w:val="102"/>
          <w:u w:val="single"/>
        </w:rPr>
      </w:pPr>
      <w:r w:rsidRPr="00E30EE6">
        <w:rPr>
          <w:b/>
          <w:color w:val="000000"/>
          <w:spacing w:val="2"/>
          <w:w w:val="102"/>
          <w:u w:val="single"/>
        </w:rPr>
        <w:t>Student Grades are as Follows:</w:t>
      </w:r>
    </w:p>
    <w:p w14:paraId="4CC106DA" w14:textId="77777777" w:rsidR="00E30EE6" w:rsidRDefault="00E30EE6" w:rsidP="00E30EE6">
      <w:pPr>
        <w:rPr>
          <w:b/>
          <w:color w:val="000000"/>
          <w:spacing w:val="2"/>
          <w:w w:val="102"/>
          <w:u w:val="single"/>
        </w:rPr>
      </w:pPr>
    </w:p>
    <w:p w14:paraId="2430B9EE" w14:textId="1643D1E2" w:rsidR="00E30EE6" w:rsidRDefault="00E30EE6" w:rsidP="00E30EE6">
      <w:pPr>
        <w:rPr>
          <w:color w:val="000000"/>
          <w:spacing w:val="2"/>
          <w:w w:val="102"/>
        </w:rPr>
      </w:pPr>
      <w:r>
        <w:rPr>
          <w:color w:val="000000"/>
          <w:spacing w:val="2"/>
          <w:w w:val="102"/>
        </w:rPr>
        <w:t>A</w:t>
      </w:r>
      <w:r>
        <w:rPr>
          <w:color w:val="000000"/>
          <w:spacing w:val="2"/>
          <w:w w:val="102"/>
        </w:rPr>
        <w:tab/>
        <w:t>94-100%</w:t>
      </w:r>
      <w:r>
        <w:rPr>
          <w:color w:val="000000"/>
          <w:spacing w:val="2"/>
          <w:w w:val="102"/>
        </w:rPr>
        <w:tab/>
        <w:t>B+</w:t>
      </w:r>
      <w:r>
        <w:rPr>
          <w:color w:val="000000"/>
          <w:spacing w:val="2"/>
          <w:w w:val="102"/>
        </w:rPr>
        <w:tab/>
        <w:t>87-89%</w:t>
      </w:r>
      <w:r>
        <w:rPr>
          <w:color w:val="000000"/>
          <w:spacing w:val="2"/>
          <w:w w:val="102"/>
        </w:rPr>
        <w:tab/>
        <w:t>C+</w:t>
      </w:r>
      <w:r>
        <w:rPr>
          <w:color w:val="000000"/>
          <w:spacing w:val="2"/>
          <w:w w:val="102"/>
        </w:rPr>
        <w:tab/>
        <w:t>77-79%</w:t>
      </w:r>
      <w:r>
        <w:rPr>
          <w:color w:val="000000"/>
          <w:spacing w:val="2"/>
          <w:w w:val="102"/>
        </w:rPr>
        <w:tab/>
        <w:t>D+</w:t>
      </w:r>
      <w:r>
        <w:rPr>
          <w:color w:val="000000"/>
          <w:spacing w:val="2"/>
          <w:w w:val="102"/>
        </w:rPr>
        <w:tab/>
        <w:t>67-69%</w:t>
      </w:r>
    </w:p>
    <w:p w14:paraId="7C59A60A" w14:textId="638F5DDD" w:rsidR="00E30EE6" w:rsidRDefault="00E30EE6" w:rsidP="00E30EE6">
      <w:pPr>
        <w:rPr>
          <w:color w:val="000000"/>
          <w:spacing w:val="2"/>
          <w:w w:val="102"/>
        </w:rPr>
      </w:pPr>
      <w:r>
        <w:rPr>
          <w:color w:val="000000"/>
          <w:spacing w:val="2"/>
          <w:w w:val="102"/>
        </w:rPr>
        <w:t>A-</w:t>
      </w:r>
      <w:r>
        <w:rPr>
          <w:color w:val="000000"/>
          <w:spacing w:val="2"/>
          <w:w w:val="102"/>
        </w:rPr>
        <w:tab/>
        <w:t>90-93%</w:t>
      </w:r>
      <w:r>
        <w:rPr>
          <w:color w:val="000000"/>
          <w:spacing w:val="2"/>
          <w:w w:val="102"/>
        </w:rPr>
        <w:tab/>
        <w:t>B</w:t>
      </w:r>
      <w:r>
        <w:rPr>
          <w:color w:val="000000"/>
          <w:spacing w:val="2"/>
          <w:w w:val="102"/>
        </w:rPr>
        <w:tab/>
        <w:t>84-86%</w:t>
      </w:r>
      <w:r>
        <w:rPr>
          <w:color w:val="000000"/>
          <w:spacing w:val="2"/>
          <w:w w:val="102"/>
        </w:rPr>
        <w:tab/>
        <w:t>C</w:t>
      </w:r>
      <w:r>
        <w:rPr>
          <w:color w:val="000000"/>
          <w:spacing w:val="2"/>
          <w:w w:val="102"/>
        </w:rPr>
        <w:tab/>
        <w:t>74-76%</w:t>
      </w:r>
      <w:r>
        <w:rPr>
          <w:color w:val="000000"/>
          <w:spacing w:val="2"/>
          <w:w w:val="102"/>
        </w:rPr>
        <w:tab/>
        <w:t>D</w:t>
      </w:r>
      <w:r>
        <w:rPr>
          <w:color w:val="000000"/>
          <w:spacing w:val="2"/>
          <w:w w:val="102"/>
        </w:rPr>
        <w:tab/>
        <w:t>64-66%</w:t>
      </w:r>
    </w:p>
    <w:p w14:paraId="42D79581" w14:textId="0E10C5A0" w:rsidR="00E30EE6" w:rsidRPr="00E30EE6" w:rsidRDefault="00E30EE6" w:rsidP="00E30EE6">
      <w:r>
        <w:rPr>
          <w:color w:val="000000"/>
          <w:spacing w:val="2"/>
          <w:w w:val="102"/>
        </w:rPr>
        <w:tab/>
      </w:r>
      <w:r>
        <w:rPr>
          <w:color w:val="000000"/>
          <w:spacing w:val="2"/>
          <w:w w:val="102"/>
        </w:rPr>
        <w:tab/>
      </w:r>
      <w:r>
        <w:rPr>
          <w:color w:val="000000"/>
          <w:spacing w:val="2"/>
          <w:w w:val="102"/>
        </w:rPr>
        <w:tab/>
        <w:t>B-</w:t>
      </w:r>
      <w:r>
        <w:rPr>
          <w:color w:val="000000"/>
          <w:spacing w:val="2"/>
          <w:w w:val="102"/>
        </w:rPr>
        <w:tab/>
        <w:t>80-83%</w:t>
      </w:r>
      <w:r>
        <w:rPr>
          <w:color w:val="000000"/>
          <w:spacing w:val="2"/>
          <w:w w:val="102"/>
        </w:rPr>
        <w:tab/>
        <w:t>C-</w:t>
      </w:r>
      <w:r>
        <w:rPr>
          <w:color w:val="000000"/>
          <w:spacing w:val="2"/>
          <w:w w:val="102"/>
        </w:rPr>
        <w:tab/>
        <w:t>70-73%</w:t>
      </w:r>
      <w:r>
        <w:rPr>
          <w:color w:val="000000"/>
          <w:spacing w:val="2"/>
          <w:w w:val="102"/>
        </w:rPr>
        <w:tab/>
        <w:t>D-</w:t>
      </w:r>
      <w:r>
        <w:rPr>
          <w:color w:val="000000"/>
          <w:spacing w:val="2"/>
          <w:w w:val="102"/>
        </w:rPr>
        <w:tab/>
        <w:t>60-63%</w:t>
      </w:r>
    </w:p>
    <w:sectPr w:rsidR="00E30EE6" w:rsidRPr="00E30EE6" w:rsidSect="00574B26">
      <w:head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F175A6" w14:textId="77777777" w:rsidR="00AD6207" w:rsidRDefault="00AD6207" w:rsidP="003451EB">
      <w:r>
        <w:separator/>
      </w:r>
    </w:p>
  </w:endnote>
  <w:endnote w:type="continuationSeparator" w:id="0">
    <w:p w14:paraId="0B5289D8" w14:textId="77777777" w:rsidR="00AD6207" w:rsidRDefault="00AD6207" w:rsidP="00345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06000" w14:textId="77777777" w:rsidR="00AD6207" w:rsidRDefault="00AD6207" w:rsidP="003451EB">
      <w:r>
        <w:separator/>
      </w:r>
    </w:p>
  </w:footnote>
  <w:footnote w:type="continuationSeparator" w:id="0">
    <w:p w14:paraId="53B0A391" w14:textId="77777777" w:rsidR="00AD6207" w:rsidRDefault="00AD6207" w:rsidP="00345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EA571" w14:textId="77777777" w:rsidR="00656A76" w:rsidRDefault="00656A76" w:rsidP="003451E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16770"/>
    <w:multiLevelType w:val="multilevel"/>
    <w:tmpl w:val="67221E0C"/>
    <w:lvl w:ilvl="0">
      <w:start w:val="5"/>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E33098"/>
    <w:multiLevelType w:val="hybridMultilevel"/>
    <w:tmpl w:val="673E3CD6"/>
    <w:lvl w:ilvl="0" w:tplc="42C02B3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0B2F9A"/>
    <w:multiLevelType w:val="multilevel"/>
    <w:tmpl w:val="28AA7DB6"/>
    <w:lvl w:ilvl="0">
      <w:start w:val="4"/>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147750AD"/>
    <w:multiLevelType w:val="multilevel"/>
    <w:tmpl w:val="29F28C98"/>
    <w:lvl w:ilvl="0">
      <w:start w:val="6"/>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4954283"/>
    <w:multiLevelType w:val="multilevel"/>
    <w:tmpl w:val="0B144802"/>
    <w:lvl w:ilvl="0">
      <w:start w:val="3"/>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E7649F6"/>
    <w:multiLevelType w:val="hybridMultilevel"/>
    <w:tmpl w:val="70143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0D3A5E"/>
    <w:multiLevelType w:val="multilevel"/>
    <w:tmpl w:val="3BCA4354"/>
    <w:lvl w:ilvl="0">
      <w:start w:val="7"/>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7727D4B"/>
    <w:multiLevelType w:val="hybridMultilevel"/>
    <w:tmpl w:val="E6E4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E52B40"/>
    <w:multiLevelType w:val="multilevel"/>
    <w:tmpl w:val="96D60A8C"/>
    <w:lvl w:ilvl="0">
      <w:start w:val="2"/>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BC36906"/>
    <w:multiLevelType w:val="multilevel"/>
    <w:tmpl w:val="701C7832"/>
    <w:lvl w:ilvl="0">
      <w:start w:val="8"/>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D634088"/>
    <w:multiLevelType w:val="hybridMultilevel"/>
    <w:tmpl w:val="A35A5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63AED"/>
    <w:multiLevelType w:val="multilevel"/>
    <w:tmpl w:val="673E3CD6"/>
    <w:lvl w:ilvl="0">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4C7A22F3"/>
    <w:multiLevelType w:val="hybridMultilevel"/>
    <w:tmpl w:val="0CF44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DC70195"/>
    <w:multiLevelType w:val="hybridMultilevel"/>
    <w:tmpl w:val="D696D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E962094"/>
    <w:multiLevelType w:val="hybridMultilevel"/>
    <w:tmpl w:val="F810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3C33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DCA55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10D6EEA"/>
    <w:multiLevelType w:val="hybridMultilevel"/>
    <w:tmpl w:val="8E724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992ABB"/>
    <w:multiLevelType w:val="hybridMultilevel"/>
    <w:tmpl w:val="1D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A6253D"/>
    <w:multiLevelType w:val="multilevel"/>
    <w:tmpl w:val="B4828F9E"/>
    <w:lvl w:ilvl="0">
      <w:start w:val="1"/>
      <w:numFmt w:val="upperRoman"/>
      <w:lvlText w:val="%1)"/>
      <w:lvlJc w:val="left"/>
      <w:pPr>
        <w:ind w:left="360" w:hanging="360"/>
      </w:pPr>
      <w:rPr>
        <w:rFonts w:hint="default"/>
        <w:b/>
        <w:bCs/>
        <w:i w:val="0"/>
        <w:iCs w:val="0"/>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11"/>
  </w:num>
  <w:num w:numId="3">
    <w:abstractNumId w:val="14"/>
  </w:num>
  <w:num w:numId="4">
    <w:abstractNumId w:val="16"/>
  </w:num>
  <w:num w:numId="5">
    <w:abstractNumId w:val="15"/>
  </w:num>
  <w:num w:numId="6">
    <w:abstractNumId w:val="17"/>
  </w:num>
  <w:num w:numId="7">
    <w:abstractNumId w:val="10"/>
  </w:num>
  <w:num w:numId="8">
    <w:abstractNumId w:val="19"/>
  </w:num>
  <w:num w:numId="9">
    <w:abstractNumId w:val="8"/>
  </w:num>
  <w:num w:numId="10">
    <w:abstractNumId w:val="5"/>
  </w:num>
  <w:num w:numId="11">
    <w:abstractNumId w:val="4"/>
  </w:num>
  <w:num w:numId="12">
    <w:abstractNumId w:val="2"/>
  </w:num>
  <w:num w:numId="13">
    <w:abstractNumId w:val="0"/>
  </w:num>
  <w:num w:numId="14">
    <w:abstractNumId w:val="3"/>
  </w:num>
  <w:num w:numId="15">
    <w:abstractNumId w:val="6"/>
  </w:num>
  <w:num w:numId="16">
    <w:abstractNumId w:val="9"/>
  </w:num>
  <w:num w:numId="17">
    <w:abstractNumId w:val="18"/>
  </w:num>
  <w:num w:numId="18">
    <w:abstractNumId w:val="7"/>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EB"/>
    <w:rsid w:val="000928D1"/>
    <w:rsid w:val="000E52D3"/>
    <w:rsid w:val="001322C5"/>
    <w:rsid w:val="001447A5"/>
    <w:rsid w:val="00185EAF"/>
    <w:rsid w:val="00223EEF"/>
    <w:rsid w:val="00277741"/>
    <w:rsid w:val="002E79DF"/>
    <w:rsid w:val="003451EB"/>
    <w:rsid w:val="00406C91"/>
    <w:rsid w:val="004642C5"/>
    <w:rsid w:val="004B51A7"/>
    <w:rsid w:val="00574B26"/>
    <w:rsid w:val="00587805"/>
    <w:rsid w:val="005C7652"/>
    <w:rsid w:val="005F1B86"/>
    <w:rsid w:val="00656A76"/>
    <w:rsid w:val="00692239"/>
    <w:rsid w:val="0077256A"/>
    <w:rsid w:val="007C2CD8"/>
    <w:rsid w:val="0086348B"/>
    <w:rsid w:val="0089229D"/>
    <w:rsid w:val="0092163D"/>
    <w:rsid w:val="00977948"/>
    <w:rsid w:val="00A252D4"/>
    <w:rsid w:val="00AD6207"/>
    <w:rsid w:val="00AF7462"/>
    <w:rsid w:val="00B92D40"/>
    <w:rsid w:val="00BA7174"/>
    <w:rsid w:val="00BB6FAC"/>
    <w:rsid w:val="00C049B5"/>
    <w:rsid w:val="00C55240"/>
    <w:rsid w:val="00D1137E"/>
    <w:rsid w:val="00DE6649"/>
    <w:rsid w:val="00E30EE6"/>
    <w:rsid w:val="00E7311D"/>
    <w:rsid w:val="00EB56C1"/>
    <w:rsid w:val="00FA3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930D09D"/>
  <w14:defaultImageDpi w14:val="300"/>
  <w15:docId w15:val="{35916840-339E-446C-AA3A-C2B6C644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51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51EB"/>
    <w:rPr>
      <w:rFonts w:ascii="Lucida Grande" w:hAnsi="Lucida Grande" w:cs="Lucida Grande"/>
      <w:sz w:val="18"/>
      <w:szCs w:val="18"/>
      <w:lang w:eastAsia="en-US"/>
    </w:rPr>
  </w:style>
  <w:style w:type="paragraph" w:styleId="Header">
    <w:name w:val="header"/>
    <w:basedOn w:val="Normal"/>
    <w:link w:val="HeaderChar"/>
    <w:uiPriority w:val="99"/>
    <w:unhideWhenUsed/>
    <w:rsid w:val="003451EB"/>
    <w:pPr>
      <w:tabs>
        <w:tab w:val="center" w:pos="4320"/>
        <w:tab w:val="right" w:pos="8640"/>
      </w:tabs>
    </w:pPr>
  </w:style>
  <w:style w:type="character" w:customStyle="1" w:styleId="HeaderChar">
    <w:name w:val="Header Char"/>
    <w:basedOn w:val="DefaultParagraphFont"/>
    <w:link w:val="Header"/>
    <w:uiPriority w:val="99"/>
    <w:rsid w:val="003451EB"/>
    <w:rPr>
      <w:sz w:val="24"/>
      <w:szCs w:val="24"/>
      <w:lang w:eastAsia="en-US"/>
    </w:rPr>
  </w:style>
  <w:style w:type="paragraph" w:styleId="Footer">
    <w:name w:val="footer"/>
    <w:basedOn w:val="Normal"/>
    <w:link w:val="FooterChar"/>
    <w:uiPriority w:val="99"/>
    <w:unhideWhenUsed/>
    <w:rsid w:val="003451EB"/>
    <w:pPr>
      <w:tabs>
        <w:tab w:val="center" w:pos="4320"/>
        <w:tab w:val="right" w:pos="8640"/>
      </w:tabs>
    </w:pPr>
  </w:style>
  <w:style w:type="character" w:customStyle="1" w:styleId="FooterChar">
    <w:name w:val="Footer Char"/>
    <w:basedOn w:val="DefaultParagraphFont"/>
    <w:link w:val="Footer"/>
    <w:uiPriority w:val="99"/>
    <w:rsid w:val="003451EB"/>
    <w:rPr>
      <w:sz w:val="24"/>
      <w:szCs w:val="24"/>
      <w:lang w:eastAsia="en-US"/>
    </w:rPr>
  </w:style>
  <w:style w:type="paragraph" w:styleId="ListParagraph">
    <w:name w:val="List Paragraph"/>
    <w:basedOn w:val="Normal"/>
    <w:uiPriority w:val="34"/>
    <w:qFormat/>
    <w:rsid w:val="003451EB"/>
    <w:pPr>
      <w:ind w:left="720"/>
      <w:contextualSpacing/>
    </w:pPr>
  </w:style>
  <w:style w:type="table" w:styleId="TableGrid">
    <w:name w:val="Table Grid"/>
    <w:basedOn w:val="TableNormal"/>
    <w:uiPriority w:val="59"/>
    <w:rsid w:val="00FA33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B51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ps.prenhall.com/esm_rubenstein_humangeo_10/" TargetMode="External"/><Relationship Id="rId3" Type="http://schemas.openxmlformats.org/officeDocument/2006/relationships/settings" Target="settings.xml"/><Relationship Id="rId7" Type="http://schemas.openxmlformats.org/officeDocument/2006/relationships/hyperlink" Target="http://www.census.gov/ipc/www/idb/informationGateway.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llegeboard.com/student/testing/ap/sub_humangeo.html?humang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9</Pages>
  <Words>2097</Words>
  <Characters>11954</Characters>
  <Application>Microsoft Office Word</Application>
  <DocSecurity>0</DocSecurity>
  <Lines>99</Lines>
  <Paragraphs>28</Paragraphs>
  <ScaleCrop>false</ScaleCrop>
  <Company>FHMS</Company>
  <LinksUpToDate>false</LinksUpToDate>
  <CharactersWithSpaces>14023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Larson</dc:creator>
  <cp:keywords/>
  <dc:description/>
  <cp:lastModifiedBy>Christopher Bergum</cp:lastModifiedBy>
  <cp:revision>5</cp:revision>
  <dcterms:created xsi:type="dcterms:W3CDTF">2012-04-25T18:05:00Z</dcterms:created>
  <dcterms:modified xsi:type="dcterms:W3CDTF">2013-08-28T13:25:00Z</dcterms:modified>
</cp:coreProperties>
</file>